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Класс: 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Михаил Юрьевич Лермонтов. Отражение трагической судьбы поэта в его творчестве. Стихотворение «Ангел»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расширить знания учащихся о жизни и творчестве М.Ю.Лермонтова; показать истоки грусти и тоски в ранней лирике поэта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</w:t>
      </w:r>
      <w:r w:rsidR="00314D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ортрет М.Ю.Лермонтова,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репродукция картины М.Врубеля «Ангел с кадилом и свечой</w:t>
      </w:r>
      <w:r w:rsidR="00314D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314D97" w:rsidRPr="00314D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314D97" w:rsidRPr="00172F5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репрод</w:t>
      </w:r>
      <w:r w:rsidR="00314D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укция картин Леонардо да Винчи «Благовещение»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right="-85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урока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Эпиграф урока: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Рисковал над начатым листом,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душой с другими поделиться.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Андрей Дементьев.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.Организационный момент.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  <w:r w:rsidRPr="00172F52">
        <w:rPr>
          <w:rStyle w:val="a4"/>
          <w:sz w:val="28"/>
          <w:szCs w:val="28"/>
          <w:lang w:val="en-US"/>
        </w:rPr>
        <w:t>II</w:t>
      </w:r>
      <w:r w:rsidRPr="00172F52">
        <w:rPr>
          <w:rStyle w:val="a4"/>
          <w:sz w:val="28"/>
          <w:szCs w:val="28"/>
        </w:rPr>
        <w:t>.Проверка домашнего задания.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2F52">
        <w:rPr>
          <w:rStyle w:val="a4"/>
          <w:sz w:val="28"/>
          <w:szCs w:val="28"/>
        </w:rPr>
        <w:t>Проверка выразительного чтения учащимися понравившегося отрывка поэмы А.С.Пушкина «Цыганы».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rStyle w:val="a4"/>
          <w:sz w:val="28"/>
          <w:szCs w:val="28"/>
        </w:rPr>
      </w:pPr>
      <w:r w:rsidRPr="00172F52">
        <w:rPr>
          <w:rStyle w:val="a4"/>
          <w:sz w:val="28"/>
          <w:szCs w:val="28"/>
        </w:rPr>
        <w:t>II</w:t>
      </w:r>
      <w:r w:rsidRPr="00172F52">
        <w:rPr>
          <w:rStyle w:val="a4"/>
          <w:sz w:val="28"/>
          <w:szCs w:val="28"/>
          <w:lang w:val="en-US"/>
        </w:rPr>
        <w:t>I</w:t>
      </w:r>
      <w:r w:rsidRPr="00172F52">
        <w:rPr>
          <w:rStyle w:val="a4"/>
          <w:sz w:val="28"/>
          <w:szCs w:val="28"/>
        </w:rPr>
        <w:t>.Объявление темы и цели урока, погружение в тему урока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Style w:val="a4"/>
          <w:rFonts w:ascii="Times New Roman" w:hAnsi="Times New Roman" w:cs="Times New Roman"/>
          <w:sz w:val="28"/>
          <w:szCs w:val="28"/>
        </w:rPr>
        <w:t xml:space="preserve"> -Тема урока 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Михаил Юрьевич Лермонтов. Отражение трагической судьбы поэта в его творчестве. Стихотворение «Ангел»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-Давайте определим цели урока?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-Что нужно узнать?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-Чему научиться?</w:t>
      </w:r>
    </w:p>
    <w:p w:rsidR="007C7359" w:rsidRPr="00172F52" w:rsidRDefault="007C7359" w:rsidP="007C735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72F52">
        <w:rPr>
          <w:rStyle w:val="a4"/>
          <w:sz w:val="28"/>
          <w:szCs w:val="28"/>
        </w:rPr>
        <w:t xml:space="preserve"> -</w:t>
      </w:r>
      <w:r w:rsidRPr="00172F52">
        <w:rPr>
          <w:sz w:val="28"/>
          <w:szCs w:val="28"/>
        </w:rPr>
        <w:t>Русский </w:t>
      </w:r>
      <w:hyperlink r:id="rId7" w:history="1">
        <w:r w:rsidRPr="007C7359">
          <w:rPr>
            <w:rStyle w:val="a5"/>
            <w:color w:val="000000"/>
            <w:sz w:val="28"/>
            <w:szCs w:val="28"/>
            <w:u w:val="none"/>
            <w:shd w:val="clear" w:color="auto" w:fill="EEEEEE"/>
          </w:rPr>
          <w:t>поэт</w:t>
        </w:r>
      </w:hyperlink>
      <w:r w:rsidRPr="00172F52">
        <w:rPr>
          <w:sz w:val="28"/>
          <w:szCs w:val="28"/>
        </w:rPr>
        <w:t> и философ  Д.С. Мережковский пишет так о своем  отношении к Лермонтову: </w:t>
      </w:r>
      <w:r w:rsidRPr="00FD075E">
        <w:rPr>
          <w:sz w:val="28"/>
          <w:szCs w:val="28"/>
        </w:rPr>
        <w:t>«</w:t>
      </w:r>
      <w:hyperlink r:id="rId8" w:history="1">
        <w:r w:rsidRPr="007C7359">
          <w:rPr>
            <w:rStyle w:val="a5"/>
            <w:color w:val="auto"/>
            <w:sz w:val="28"/>
            <w:szCs w:val="28"/>
            <w:u w:val="none"/>
          </w:rPr>
          <w:t>Пушкин</w:t>
        </w:r>
      </w:hyperlink>
      <w:r w:rsidRPr="00172F52">
        <w:rPr>
          <w:i/>
          <w:iCs/>
          <w:sz w:val="28"/>
          <w:szCs w:val="28"/>
        </w:rPr>
        <w:t> – дневное,  Лермонтов – ночное светило русской поэзии. Вся она между ними колеблется, как между двумя полюсами – созерцанием и действием…».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2F52">
        <w:rPr>
          <w:sz w:val="28"/>
          <w:szCs w:val="28"/>
        </w:rPr>
        <w:t>Говоря о произведениях Пушкина, мы с вами  ощутили притягательную силу его творчества.  М.Ю. Лермонтов – другой, но свет его поэзии обязательно коснется вашей души.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2F52">
        <w:rPr>
          <w:b/>
          <w:sz w:val="28"/>
          <w:szCs w:val="28"/>
        </w:rPr>
        <w:t xml:space="preserve"> </w:t>
      </w:r>
      <w:r w:rsidRPr="00172F52">
        <w:rPr>
          <w:sz w:val="28"/>
          <w:szCs w:val="28"/>
        </w:rPr>
        <w:t>Воспоминания современников по-разному очерчивают его характер. Многие друзья вспоминают Лермонтова  веселым и добрым, искренним, участливым и деликатным.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2F52">
        <w:rPr>
          <w:sz w:val="28"/>
          <w:szCs w:val="28"/>
        </w:rPr>
        <w:t xml:space="preserve">А другие говорят, что чаще всего он был грустен, задумчив, даже угрюм. </w:t>
      </w:r>
    </w:p>
    <w:p w:rsidR="007C7359" w:rsidRPr="00172F52" w:rsidRDefault="007C7359" w:rsidP="007C735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2F52">
        <w:rPr>
          <w:sz w:val="28"/>
          <w:szCs w:val="28"/>
        </w:rPr>
        <w:t>А для кого-то было неотразимым его обаяние. Даже внешность Лермонтова описывают по-разному.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Эпиграфом к  теме нашего урока мы возь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мём слова  Андрея Дементьева  «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Рисковал над начатым листом, чтоб душой с другими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елиться»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 же такое душа?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Душа – внутренний, психический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</w:t>
      </w:r>
      <w:r w:rsidRPr="00172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ир человека, его сознание.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тяжело говорить о том, что у тебя на душе, поделиться своими мыслями. Сегодня мы проанализируем стихотворения </w:t>
      </w: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М.Ю. Лермонтова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«Ангел»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которое позволит нам заглянуть в душу поэта, открыть немного и свою.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IV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Изучение нового материала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Стихотворение «Ангел»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датировано 1831годом, тогда Лермонтову было всего 17 лет. Поэт - юноша.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 свежи воспоминания детства. «Ангел»!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та точка, где пробился наружу из глубин души родник поэзии величайшего нашего поэта. Это потом его поэзия превратится в поток, отразившая в себе и родные Тарханы, и Кавказ, и звезды, и облака, и луну, плывущую по небу, но сам родник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 источник – стихотворение «Ангел»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Выразительное чтение стихотворения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небу полуночи ангел летел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тихую песню он пел;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месяц, и звезды, и тучи толпой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Внимали той песне святой.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пел о блаженстве безгрешных духов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кущами райских садов;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боге великом он пел, и хвала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непритворна была.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душу младую в объятия нес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мира печали и слез,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звук его песни в душе молодой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Остался – без слов, но живой.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долго на свете томилась она,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Желанием чудным полна;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звуков небес заменить не могли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Ей скучные песни земли.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Закрепление изученного материала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 Каким настроением проникнуто стихотворение? 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(Светлая грусть, ожидание чуда, удивление перед тайной человеческой жизни.)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О чем рассказывает стихотворение? 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(Стихотворение рассказывает о том, как ангел нес молодую человеческую душу, которая должна была воплотиться на земле, и пел прекрасную, ангельскую песню.)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«Ангел»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Доброты, жалости, радости, гармонии, умиротворения, свободы…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Ангел несет душу, чтобы вселить ее в земного человека, и поет песню, душа не запомнила этой песни, но ощущение песни осталось. И вот земные песни не могут заменить ей небесных звуков. Душа  томится, вспоминая о них. Но разве не точно так же мать, молодая, красивая, нежная женщина (ангел!), лелеяла своей песней душу мальчика, готовя его к трудной и жестокой жизни, к земному пути! Стихотворение “Ангел” - ключ к пониманию почти всей поэзии Лермонтова. 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Физкульминутка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(Учитель читает стихотворения, учащиеся должны найти  эпитеты. Когда находят эпитеты должны встать из-за парт. )</w:t>
      </w:r>
    </w:p>
    <w:p w:rsidR="007C7359" w:rsidRPr="00172F52" w:rsidRDefault="007C7359" w:rsidP="007C7359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Тучи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Тучки небесные, вечные странники!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Степью лазурною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цепью жемчужною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Мчитесь вы, будто как я же, изгнанники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 милого севера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сторону южную.</w:t>
      </w:r>
    </w:p>
    <w:p w:rsidR="007C7359" w:rsidRPr="00172F52" w:rsidRDefault="007C7359" w:rsidP="007C7359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вас гонит: судьбы ли решение?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Зависть ли тайная? 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злоба ль открытая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Или на вас тяготит преступление?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Или друзей 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клевета ядовитая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C7359" w:rsidRPr="00172F52" w:rsidRDefault="007C7359" w:rsidP="007C7359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Нет, вам наскучили 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нивы бесплодные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Чужды вам страсти и чужды страдания;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Вечно холодные, вечно свободные,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 у вас родины, нет вам изгнания.</w:t>
      </w:r>
    </w:p>
    <w:p w:rsidR="007C7359" w:rsidRPr="00172F52" w:rsidRDefault="007C7359" w:rsidP="007C7359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таблицей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6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1842"/>
        <w:gridCol w:w="2268"/>
        <w:gridCol w:w="2410"/>
      </w:tblGrid>
      <w:tr w:rsidR="007C7359" w:rsidRPr="00172F52" w:rsidTr="001829C9">
        <w:tc>
          <w:tcPr>
            <w:tcW w:w="3261" w:type="dxa"/>
          </w:tcPr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b/>
                <w:sz w:val="28"/>
                <w:szCs w:val="28"/>
              </w:rPr>
              <w:t>Стихотворение</w:t>
            </w:r>
          </w:p>
        </w:tc>
        <w:tc>
          <w:tcPr>
            <w:tcW w:w="1842" w:type="dxa"/>
          </w:tcPr>
          <w:p w:rsidR="007C7359" w:rsidRPr="00172F52" w:rsidRDefault="007C7359" w:rsidP="00182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Строфа</w:t>
            </w:r>
          </w:p>
        </w:tc>
        <w:tc>
          <w:tcPr>
            <w:tcW w:w="2268" w:type="dxa"/>
          </w:tcPr>
          <w:p w:rsidR="007C7359" w:rsidRPr="00172F52" w:rsidRDefault="007C7359" w:rsidP="00182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      мысль</w:t>
            </w:r>
          </w:p>
        </w:tc>
        <w:tc>
          <w:tcPr>
            <w:tcW w:w="2410" w:type="dxa"/>
          </w:tcPr>
          <w:p w:rsidR="007C7359" w:rsidRPr="00172F52" w:rsidRDefault="007C7359" w:rsidP="001829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b/>
                <w:sz w:val="28"/>
                <w:szCs w:val="28"/>
              </w:rPr>
              <w:t>Настроение</w:t>
            </w:r>
          </w:p>
        </w:tc>
      </w:tr>
      <w:tr w:rsidR="007C7359" w:rsidRPr="00172F52" w:rsidTr="001829C9">
        <w:tc>
          <w:tcPr>
            <w:tcW w:w="3261" w:type="dxa"/>
          </w:tcPr>
          <w:p w:rsidR="007C7359" w:rsidRPr="00172F52" w:rsidRDefault="007C7359" w:rsidP="001829C9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По небу полуночи ангел летел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И тихую песню он пел;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И месяц, и звезды, и тучи толпой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Внимали той песне святой.</w:t>
            </w:r>
          </w:p>
        </w:tc>
        <w:tc>
          <w:tcPr>
            <w:tcW w:w="1842" w:type="dxa"/>
          </w:tcPr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Ангел летел и пел.</w:t>
            </w:r>
          </w:p>
        </w:tc>
        <w:tc>
          <w:tcPr>
            <w:tcW w:w="2410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Радости, счастья, </w:t>
            </w:r>
            <w:r w:rsidRPr="00172F5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умиротворения</w:t>
            </w: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легкой грусти.</w:t>
            </w:r>
          </w:p>
        </w:tc>
      </w:tr>
      <w:tr w:rsidR="007C7359" w:rsidRPr="00172F52" w:rsidTr="001829C9">
        <w:tc>
          <w:tcPr>
            <w:tcW w:w="3261" w:type="dxa"/>
          </w:tcPr>
          <w:p w:rsidR="007C7359" w:rsidRPr="00172F52" w:rsidRDefault="007C7359" w:rsidP="001829C9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Он пел о блаженстве безгрешных духов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Под кущами райских садов;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О боге великом он пел, и хвала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Его непритворна была.</w:t>
            </w:r>
          </w:p>
        </w:tc>
        <w:tc>
          <w:tcPr>
            <w:tcW w:w="1842" w:type="dxa"/>
          </w:tcPr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Песня ангела о Боге.</w:t>
            </w:r>
          </w:p>
        </w:tc>
        <w:tc>
          <w:tcPr>
            <w:tcW w:w="2410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Печальное, легкая грусть.</w:t>
            </w:r>
          </w:p>
        </w:tc>
      </w:tr>
      <w:tr w:rsidR="007C7359" w:rsidRPr="00172F52" w:rsidTr="001829C9">
        <w:tc>
          <w:tcPr>
            <w:tcW w:w="3261" w:type="dxa"/>
          </w:tcPr>
          <w:p w:rsidR="007C7359" w:rsidRPr="00172F52" w:rsidRDefault="007C7359" w:rsidP="001829C9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Он душу младую в объятиях нес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Для мира печали и слез,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И звук его песни в душе молодой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Остался – без слов, но живой</w:t>
            </w:r>
          </w:p>
        </w:tc>
        <w:tc>
          <w:tcPr>
            <w:tcW w:w="1842" w:type="dxa"/>
          </w:tcPr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Ангел несет на землю душу.</w:t>
            </w:r>
          </w:p>
        </w:tc>
        <w:tc>
          <w:tcPr>
            <w:tcW w:w="2410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Теплое. Уютное, немного тревожное.</w:t>
            </w:r>
          </w:p>
        </w:tc>
      </w:tr>
      <w:tr w:rsidR="007C7359" w:rsidRPr="00172F52" w:rsidTr="001829C9">
        <w:tc>
          <w:tcPr>
            <w:tcW w:w="3261" w:type="dxa"/>
          </w:tcPr>
          <w:p w:rsidR="007C7359" w:rsidRPr="00172F52" w:rsidRDefault="007C7359" w:rsidP="001829C9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И долго на свете томилась она,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Желанием чудным полна;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  <w:t>И звуков небес заменить не могли</w:t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br/>
            </w:r>
            <w:r w:rsidRPr="00172F52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Ей скучные песни земли.</w:t>
            </w:r>
          </w:p>
        </w:tc>
        <w:tc>
          <w:tcPr>
            <w:tcW w:w="1842" w:type="dxa"/>
          </w:tcPr>
          <w:p w:rsidR="007C7359" w:rsidRPr="00172F52" w:rsidRDefault="007C7359" w:rsidP="001829C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268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Душа помнит песню ангела.</w:t>
            </w:r>
          </w:p>
        </w:tc>
        <w:tc>
          <w:tcPr>
            <w:tcW w:w="2410" w:type="dxa"/>
          </w:tcPr>
          <w:p w:rsidR="007C7359" w:rsidRPr="00172F52" w:rsidRDefault="007C7359" w:rsidP="00182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2F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Печаль о прошлом.</w:t>
            </w:r>
          </w:p>
        </w:tc>
      </w:tr>
    </w:tbl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С помощью каких выразительных средств создаются образы стихотворения?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Эпитеты: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тихая песня, святая, безгрешные души, райские сады, душа младая, живой звук, чудное желание, скучные песни.)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Метафоры: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месяц, звезды, тучи внимали, душу нес, душа томилась.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Культуроведческий аспект.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Художники в своих произведениях не раз обращались к божественной теме. Давайте рассм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 с вами картину М.Врубеля «Ангел с кадилом и свечой»</w:t>
      </w:r>
      <w:r w:rsidR="00314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2)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Михаилу Александровичу Врубелю был дан великий дар подлинного художника, ему суждено было сказать о жизни то, что никем не было сказано, и говорить так, как никто до него не говорил. В 1887 г. Врубель работал над эскизами для росписи Владимирского собора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Киеве. Он написал акварелью «Ангела с кадилом и свечой»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но, увы, высокие художественные достоинства этого эскиза, который можно поставить в один ряд с великими произведениями мировой живописи, не были в то время оценены, и эскиз не получил воплощение в монументальной живописи. Ангел у Врубеля задумчивый, смотрящий вдаль и в то же время уходящий внутрь взгляд небесных глаз. Белый наряд, как облако. Покрывает тело. Ангел парит над землей, благославляя людей. Тихий, кроткий, и в то же время вечный, как вопрос о жизни и смерти. Он другой, чем у Лермонтова, и все же очень похож. Ангел, несущий благую весть.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еще одна картина великого Леона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рдо да Винчи на эту тему – это «Благовещение»</w:t>
      </w:r>
      <w:r w:rsidR="00314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3</w:t>
      </w:r>
      <w:bookmarkStart w:id="0" w:name="_GoBack"/>
      <w:bookmarkEnd w:id="0"/>
      <w:r w:rsidR="00314D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которая датируеся приблизительно 1472годом. Художник создал ее, когда ему было 20 лет. Перед нами таинство, весть Деве Марии о том, что скоро у нее родится ребенок. Вся картина дышит торжественностью. Черные деревья, цветы под ногами ангела создают эффект поэтичности и близости природы. И как всегда отличительный признак гения Леонардо – загадочность во всем: в образе будущей матери, ангела, природы.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 Какая картина, по вашему мнению,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аиболее близка к стихотворению «Ангел»</w:t>
      </w:r>
      <w:r w:rsidRPr="00172F5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VI</w:t>
      </w: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Итог урока.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172F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теперь вернемся к целям нашего урока. Как вы думаете  достигли мы целей урока.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же душевные качества открыл перед нами Лермонтов в своих стихотворениях? (чистоту души, веру, честность и доброту). Это действительно так, только поистине верующий человек может обладать такими качествами.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 какими душевными качествами вы хотели бы обладать?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Рефлексия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-Вам понравился урок?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 какими трудностями вы сегодня столкнулись?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VIII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Выставление и комментирование отметок</w:t>
      </w:r>
    </w:p>
    <w:p w:rsidR="007C7359" w:rsidRPr="00172F52" w:rsidRDefault="007C7359" w:rsidP="007C735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IX</w:t>
      </w:r>
      <w:r w:rsidRPr="00172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.Домашнее задание</w:t>
      </w: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Прочитать стихотворения М.Ю.Лермонотова «Она не гордой красотою…», «Молитва». Подумать над вопросами 1,2 (с.57)</w:t>
      </w: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Default="007C7359" w:rsidP="007C7359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7359" w:rsidRPr="007C7359" w:rsidRDefault="007C7359" w:rsidP="007C7359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1</w:t>
      </w:r>
    </w:p>
    <w:p w:rsidR="007C7359" w:rsidRDefault="007C7359" w:rsidP="007C7359">
      <w:r>
        <w:rPr>
          <w:noProof/>
          <w:lang w:eastAsia="ru-RU"/>
        </w:rPr>
        <w:drawing>
          <wp:inline distT="0" distB="0" distL="0" distR="0" wp14:anchorId="05EED75A" wp14:editId="1FC7BE1C">
            <wp:extent cx="6118527" cy="8496300"/>
            <wp:effectExtent l="0" t="0" r="0" b="0"/>
            <wp:docPr id="1" name="Рисунок 1" descr="https://pspk58.ru/wp-content/uploads/2020/10/mikhail_lermo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pk58.ru/wp-content/uploads/2020/10/mikhail_lermonto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27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59" w:rsidRDefault="007C7359" w:rsidP="007C735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359">
        <w:rPr>
          <w:rFonts w:ascii="Times New Roman" w:hAnsi="Times New Roman" w:cs="Times New Roman"/>
          <w:b/>
          <w:i/>
          <w:sz w:val="28"/>
          <w:szCs w:val="28"/>
        </w:rPr>
        <w:t>Михаил Юрьевич Лермонтов</w:t>
      </w:r>
    </w:p>
    <w:p w:rsidR="007C7359" w:rsidRPr="007C7359" w:rsidRDefault="007C7359" w:rsidP="007C73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C7359" w:rsidRDefault="007C7359" w:rsidP="007C7359">
      <w:pPr>
        <w:jc w:val="center"/>
        <w:rPr>
          <w:rFonts w:ascii="Times New Roman" w:eastAsia="+mj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17C92" wp14:editId="6391D58F">
            <wp:extent cx="6286500" cy="8229600"/>
            <wp:effectExtent l="0" t="0" r="0" b="0"/>
            <wp:docPr id="4" name="Объект 3" descr="https://zik.ua/gallery/photo/i/m/image_1339878998.pn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zik.ua/gallery/photo/i/m/image_1339878998.png"/>
                    <pic:cNvPicPr>
                      <a:picLocks noGr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52" cy="822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359" w:rsidRDefault="007C7359" w:rsidP="007C7359">
      <w:pPr>
        <w:jc w:val="center"/>
        <w:rPr>
          <w:rFonts w:ascii="Times New Roman" w:eastAsia="+mj-ea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 w:rsidRPr="007C7359">
        <w:rPr>
          <w:rFonts w:ascii="Times New Roman" w:eastAsia="+mj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Михаил Врубель</w:t>
      </w:r>
      <w:r>
        <w:rPr>
          <w:rFonts w:ascii="Times New Roman" w:eastAsia="+mj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 xml:space="preserve"> </w:t>
      </w:r>
      <w:r w:rsidRPr="007C7359">
        <w:rPr>
          <w:rFonts w:ascii="Times New Roman" w:eastAsia="+mj-ea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«Ангел с кадилом и свечой»</w:t>
      </w:r>
    </w:p>
    <w:p w:rsidR="007C7359" w:rsidRDefault="007C7359" w:rsidP="007C7359">
      <w:pPr>
        <w:jc w:val="right"/>
        <w:rPr>
          <w:rFonts w:ascii="Times New Roman" w:eastAsia="+mj-ea" w:hAnsi="Times New Roman" w:cs="Times New Roman"/>
          <w:bCs/>
          <w:iCs/>
          <w:color w:val="000000"/>
          <w:kern w:val="24"/>
          <w:sz w:val="28"/>
          <w:szCs w:val="28"/>
        </w:rPr>
      </w:pPr>
      <w:r w:rsidRPr="007C7359">
        <w:rPr>
          <w:rFonts w:ascii="Times New Roman" w:eastAsia="+mj-ea" w:hAnsi="Times New Roman" w:cs="Times New Roman"/>
          <w:bCs/>
          <w:iCs/>
          <w:color w:val="000000"/>
          <w:kern w:val="24"/>
          <w:sz w:val="28"/>
          <w:szCs w:val="28"/>
        </w:rPr>
        <w:lastRenderedPageBreak/>
        <w:t>Приложение 3</w:t>
      </w:r>
    </w:p>
    <w:p w:rsidR="007C7359" w:rsidRDefault="009D4580" w:rsidP="009D4580">
      <w:pPr>
        <w:ind w:right="849"/>
        <w:jc w:val="right"/>
      </w:pPr>
      <w:r>
        <w:rPr>
          <w:noProof/>
          <w:lang w:eastAsia="ru-RU"/>
        </w:rPr>
        <w:drawing>
          <wp:inline distT="0" distB="0" distL="0" distR="0" wp14:anchorId="00B2686B" wp14:editId="14C6AB11">
            <wp:extent cx="6131770" cy="8448675"/>
            <wp:effectExtent l="0" t="0" r="2540" b="0"/>
            <wp:docPr id="2" name="Объект 3" descr="http://images.myshared.ru/9/846717/slide_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://images.myshared.ru/9/846717/slide_2.jpg"/>
                    <pic:cNvPicPr>
                      <a:picLocks noGr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82" cy="845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80" w:rsidRPr="009D4580" w:rsidRDefault="009D4580" w:rsidP="009D4580">
      <w:pPr>
        <w:ind w:right="849"/>
        <w:jc w:val="center"/>
        <w:rPr>
          <w:b/>
          <w:i/>
        </w:rPr>
      </w:pPr>
      <w:r w:rsidRPr="009D458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Леонардо да Винчи  «Благовещение»</w:t>
      </w:r>
    </w:p>
    <w:p w:rsidR="009D4580" w:rsidRPr="007C7359" w:rsidRDefault="009D4580" w:rsidP="009D4580">
      <w:pPr>
        <w:ind w:right="849"/>
        <w:jc w:val="center"/>
      </w:pPr>
    </w:p>
    <w:sectPr w:rsidR="009D4580" w:rsidRPr="007C7359" w:rsidSect="00172F5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01C" w:rsidRDefault="001B601C" w:rsidP="007C7359">
      <w:pPr>
        <w:spacing w:after="0" w:line="240" w:lineRule="auto"/>
      </w:pPr>
      <w:r>
        <w:separator/>
      </w:r>
    </w:p>
  </w:endnote>
  <w:endnote w:type="continuationSeparator" w:id="0">
    <w:p w:rsidR="001B601C" w:rsidRDefault="001B601C" w:rsidP="007C7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01C" w:rsidRDefault="001B601C" w:rsidP="007C7359">
      <w:pPr>
        <w:spacing w:after="0" w:line="240" w:lineRule="auto"/>
      </w:pPr>
      <w:r>
        <w:separator/>
      </w:r>
    </w:p>
  </w:footnote>
  <w:footnote w:type="continuationSeparator" w:id="0">
    <w:p w:rsidR="001B601C" w:rsidRDefault="001B601C" w:rsidP="007C73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59"/>
    <w:rsid w:val="001B601C"/>
    <w:rsid w:val="00314D97"/>
    <w:rsid w:val="007C7359"/>
    <w:rsid w:val="0085768E"/>
    <w:rsid w:val="009D4580"/>
    <w:rsid w:val="00F5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7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359"/>
    <w:rPr>
      <w:b/>
      <w:bCs/>
    </w:rPr>
  </w:style>
  <w:style w:type="character" w:styleId="a5">
    <w:name w:val="Hyperlink"/>
    <w:basedOn w:val="a0"/>
    <w:uiPriority w:val="99"/>
    <w:unhideWhenUsed/>
    <w:rsid w:val="007C7359"/>
    <w:rPr>
      <w:color w:val="0000FF"/>
      <w:u w:val="single"/>
    </w:rPr>
  </w:style>
  <w:style w:type="table" w:styleId="a6">
    <w:name w:val="Table Grid"/>
    <w:basedOn w:val="a1"/>
    <w:uiPriority w:val="59"/>
    <w:rsid w:val="007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735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C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7359"/>
  </w:style>
  <w:style w:type="paragraph" w:styleId="ab">
    <w:name w:val="footer"/>
    <w:basedOn w:val="a"/>
    <w:link w:val="ac"/>
    <w:uiPriority w:val="99"/>
    <w:unhideWhenUsed/>
    <w:rsid w:val="007C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73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7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359"/>
    <w:rPr>
      <w:b/>
      <w:bCs/>
    </w:rPr>
  </w:style>
  <w:style w:type="character" w:styleId="a5">
    <w:name w:val="Hyperlink"/>
    <w:basedOn w:val="a0"/>
    <w:uiPriority w:val="99"/>
    <w:unhideWhenUsed/>
    <w:rsid w:val="007C7359"/>
    <w:rPr>
      <w:color w:val="0000FF"/>
      <w:u w:val="single"/>
    </w:rPr>
  </w:style>
  <w:style w:type="table" w:styleId="a6">
    <w:name w:val="Table Grid"/>
    <w:basedOn w:val="a1"/>
    <w:uiPriority w:val="59"/>
    <w:rsid w:val="007C73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C7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735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C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7359"/>
  </w:style>
  <w:style w:type="paragraph" w:styleId="ab">
    <w:name w:val="footer"/>
    <w:basedOn w:val="a"/>
    <w:link w:val="ac"/>
    <w:uiPriority w:val="99"/>
    <w:unhideWhenUsed/>
    <w:rsid w:val="007C73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7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testsoch.com%2Fpushkin-i-vybor-russkoj-literaturoj-novoj-mirovoj-dorogi%2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fourok.ru/go.html?href=http%3A%2F%2Fschooltask.ru%2Fanaliz-stixotvoreniya-a-s-pushkina-poetu%2F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1208</Words>
  <Characters>6887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2021-10-28T18:49:00Z</dcterms:created>
  <dcterms:modified xsi:type="dcterms:W3CDTF">2021-10-28T19:13:00Z</dcterms:modified>
</cp:coreProperties>
</file>