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07" w:rsidRPr="00471B21" w:rsidRDefault="0076062C" w:rsidP="00471B2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="00611A58" w:rsidRPr="00471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4A1C0E" w:rsidRPr="00471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азвитие</w:t>
      </w:r>
      <w:r w:rsidR="001A7E07" w:rsidRPr="00471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познавательной деятельности </w:t>
      </w:r>
      <w:r w:rsidR="00611A58" w:rsidRPr="00471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коррекционных занятиях </w:t>
      </w:r>
      <w:r w:rsidR="001A7E07" w:rsidRPr="00471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 </w:t>
      </w:r>
      <w:r w:rsidR="00614F8F" w:rsidRPr="00471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детей старшего дошкольного возраста</w:t>
      </w:r>
      <w:r w:rsidR="004A1C0E" w:rsidRPr="00471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 с нарушениями зрения по средствам </w:t>
      </w:r>
      <w:r w:rsidR="006F270C" w:rsidRPr="00471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 и заданий на интерактивной доске</w:t>
      </w:r>
      <w:r w:rsidR="00442B17" w:rsidRPr="00471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bookmarkEnd w:id="0"/>
    <w:p w:rsidR="007403F4" w:rsidRDefault="007403F4" w:rsidP="00471B2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03F4" w:rsidRPr="007403F4" w:rsidRDefault="009451BE" w:rsidP="00471B2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403F4" w:rsidRPr="00740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познавательной деятельности детей с нарушениями зрения происходит по законам формирования психики детей с нормальным зрением, однако недостатки зрения изменяют его динамику и вносят некоторое своеобразие  в процесс овладения способами познавательной деятельности. </w:t>
      </w:r>
    </w:p>
    <w:p w:rsidR="006F270C" w:rsidRPr="00C82148" w:rsidRDefault="00F31623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Работая с детьми с нарушениями зрения можно заметить, что</w:t>
      </w:r>
      <w:r w:rsidR="008D34A9" w:rsidRPr="008D34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развитие познавательных процессов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таких детей</w:t>
      </w:r>
      <w:r w:rsidR="008D34A9" w:rsidRPr="008D34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34A9" w:rsidRPr="008D34A9">
        <w:rPr>
          <w:rFonts w:ascii="Times New Roman" w:eastAsia="Times New Roman" w:hAnsi="Times New Roman"/>
          <w:bCs/>
          <w:sz w:val="28"/>
          <w:szCs w:val="28"/>
          <w:lang w:eastAsia="ru-RU"/>
        </w:rPr>
        <w:t>происходит значительно медленнее по ср</w:t>
      </w:r>
      <w:r w:rsidR="00C82148">
        <w:rPr>
          <w:rFonts w:ascii="Times New Roman" w:eastAsia="Times New Roman" w:hAnsi="Times New Roman"/>
          <w:bCs/>
          <w:sz w:val="28"/>
          <w:szCs w:val="28"/>
          <w:lang w:eastAsia="ru-RU"/>
        </w:rPr>
        <w:t>авнению со зрячими сверстниками;</w:t>
      </w:r>
      <w:r w:rsidR="008D34A9" w:rsidRPr="008D34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82148">
        <w:rPr>
          <w:rFonts w:ascii="Times New Roman" w:eastAsia="Times New Roman" w:hAnsi="Times New Roman"/>
          <w:bCs/>
          <w:sz w:val="28"/>
          <w:szCs w:val="28"/>
          <w:lang w:eastAsia="ru-RU"/>
        </w:rPr>
        <w:t>у них</w:t>
      </w:r>
      <w:r w:rsidR="00C82148" w:rsidRPr="00BB79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замедлен</w:t>
      </w:r>
      <w:r w:rsidR="00C82148">
        <w:rPr>
          <w:rFonts w:ascii="Times New Roman" w:eastAsia="Times New Roman" w:hAnsi="Times New Roman"/>
          <w:bCs/>
          <w:sz w:val="28"/>
          <w:szCs w:val="28"/>
          <w:lang w:eastAsia="ru-RU"/>
        </w:rPr>
        <w:t>ный</w:t>
      </w:r>
      <w:r w:rsidR="00C82148" w:rsidRPr="00BB79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темп развития наглядно-образного мышления</w:t>
      </w:r>
      <w:r w:rsidR="00C82148" w:rsidRPr="007403F4">
        <w:rPr>
          <w:rFonts w:ascii="Times New Roman" w:eastAsia="Times New Roman" w:hAnsi="Times New Roman"/>
          <w:bCs/>
          <w:sz w:val="28"/>
          <w:szCs w:val="28"/>
          <w:lang w:eastAsia="ru-RU"/>
        </w:rPr>
        <w:t>, своеобраз</w:t>
      </w:r>
      <w:r w:rsidR="00C82148">
        <w:rPr>
          <w:rFonts w:ascii="Times New Roman" w:eastAsia="Times New Roman" w:hAnsi="Times New Roman"/>
          <w:bCs/>
          <w:sz w:val="28"/>
          <w:szCs w:val="28"/>
          <w:lang w:eastAsia="ru-RU"/>
        </w:rPr>
        <w:t>ное</w:t>
      </w:r>
      <w:r w:rsidR="00C82148" w:rsidRPr="00740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82148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</w:t>
      </w:r>
      <w:r w:rsidR="00C82148" w:rsidRPr="00740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представлени</w:t>
      </w:r>
      <w:r w:rsidR="00C821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 об объектах окружающего мира, </w:t>
      </w:r>
      <w:r w:rsidR="00C82148" w:rsidRPr="008D34A9">
        <w:rPr>
          <w:rFonts w:ascii="Times New Roman" w:eastAsia="Times New Roman" w:hAnsi="Times New Roman"/>
          <w:bCs/>
          <w:sz w:val="28"/>
          <w:szCs w:val="28"/>
          <w:lang w:eastAsia="ru-RU"/>
        </w:rPr>
        <w:t>что является следствием отсутствия или затруднения  зрительного подражания, осуществления зрительного контроля над исполнительскими действиям</w:t>
      </w:r>
      <w:r w:rsidR="00727A84">
        <w:rPr>
          <w:rFonts w:ascii="Times New Roman" w:eastAsia="Times New Roman" w:hAnsi="Times New Roman"/>
          <w:bCs/>
          <w:sz w:val="28"/>
          <w:szCs w:val="28"/>
          <w:lang w:eastAsia="ru-RU"/>
        </w:rPr>
        <w:t>и.</w:t>
      </w:r>
      <w:proofErr w:type="gramEnd"/>
    </w:p>
    <w:p w:rsidR="006F270C" w:rsidRPr="00167A6D" w:rsidRDefault="006F270C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148">
        <w:rPr>
          <w:rFonts w:ascii="Times New Roman" w:eastAsia="Times New Roman" w:hAnsi="Times New Roman"/>
          <w:sz w:val="28"/>
          <w:szCs w:val="28"/>
          <w:lang w:eastAsia="ru-RU"/>
        </w:rPr>
        <w:t>Часто это связано с тем, что обычные методические пособия, развивающие тетради, диагностические альбомы и прочие, изданные на бумаге материалы не всегда подходят для работы с конкретным ребёнком. То картинки слишком мелкие, то качество оставляет желать лучшего.</w:t>
      </w:r>
    </w:p>
    <w:p w:rsidR="004C6838" w:rsidRDefault="00C82148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0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Негативное влияние особенностей развития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Pr="00740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Pr="00740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наглядно-образного мышления у дошкольников с нарушениями зрения в значительной степени будет преодолено, если процесс развития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познавательной деятельности </w:t>
      </w:r>
      <w:r w:rsidRPr="00740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будет направлен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</w:t>
      </w:r>
      <w:r w:rsidRPr="00740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них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реальных представлений об окружающей действительности, </w:t>
      </w:r>
      <w:r w:rsidRPr="007403F4">
        <w:rPr>
          <w:rFonts w:ascii="Times New Roman" w:eastAsia="Times New Roman" w:hAnsi="Times New Roman"/>
          <w:bCs/>
          <w:sz w:val="28"/>
          <w:szCs w:val="28"/>
          <w:lang w:eastAsia="ru-RU"/>
        </w:rPr>
        <w:t>на формирование умений познават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ельной и поисковой деятельности.</w:t>
      </w:r>
      <w:r w:rsidR="004C6838" w:rsidRPr="004C6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C6838" w:rsidRPr="00451452" w:rsidRDefault="004C6838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F4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Процесс формирования познавательной деятельности ребенка с нарушениями зрения дошкольного возраста  в значительной степени обуславливается успешностью развития его практической деятельности (предметной, бытовой, игровой, изобразительной, конструктивной и пр.). Следовательно, одним из направлений  коррекционно-развивающей работы по формированию познавательной деятельности у дошкольников с нарушениями зрения, является активизация процесса овладения ими основными предмет</w:t>
      </w:r>
      <w:r w:rsidR="00471B21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740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о-практическими действиями в структуре различных видов  продуктивной деятельности. </w:t>
      </w:r>
      <w:r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у детей хорошо развито непроизвольное внимание, то учебный материал, предъявляемый в ярком, интересном и доступном для ребёнка виде, вызывает интерес. </w:t>
      </w:r>
    </w:p>
    <w:p w:rsidR="008D34A9" w:rsidRPr="008D34A9" w:rsidRDefault="008D34A9" w:rsidP="00471B2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34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этого </w:t>
      </w:r>
      <w:r w:rsidR="00F31623">
        <w:rPr>
          <w:rFonts w:ascii="Times New Roman" w:eastAsia="Times New Roman" w:hAnsi="Times New Roman"/>
          <w:bCs/>
          <w:sz w:val="28"/>
          <w:szCs w:val="28"/>
          <w:lang w:eastAsia="ru-RU"/>
        </w:rPr>
        <w:t>можно сделать</w:t>
      </w:r>
      <w:r w:rsidRPr="008D34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вывод о необходимости преобразования  коррекционно-развивающей работы по развитию познавательной деятельности, о необходимости  разработки новых современных способов подачи материала.</w:t>
      </w:r>
    </w:p>
    <w:p w:rsidR="00167A6D" w:rsidRPr="00167A6D" w:rsidRDefault="00B31EB7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eastAsia="Times New Roman" w:hAnsi="Times New Roman"/>
          <w:sz w:val="28"/>
          <w:szCs w:val="28"/>
          <w:lang w:eastAsia="ru-RU"/>
        </w:rPr>
        <w:t>Современная информатизация образовательного пространства позволя</w:t>
      </w:r>
      <w:r w:rsidR="0043240C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полной мере </w:t>
      </w:r>
      <w:r w:rsidR="00A36498">
        <w:rPr>
          <w:rFonts w:ascii="Times New Roman" w:eastAsia="Times New Roman" w:hAnsi="Times New Roman"/>
          <w:sz w:val="28"/>
          <w:szCs w:val="28"/>
          <w:lang w:eastAsia="ru-RU"/>
        </w:rPr>
        <w:t>сформировать представления об окружающей действительности, а также</w:t>
      </w:r>
      <w:r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</w:t>
      </w:r>
      <w:r w:rsidR="00A36498">
        <w:rPr>
          <w:rFonts w:ascii="Times New Roman" w:eastAsia="Times New Roman" w:hAnsi="Times New Roman"/>
          <w:sz w:val="28"/>
          <w:szCs w:val="28"/>
          <w:lang w:eastAsia="ru-RU"/>
        </w:rPr>
        <w:t xml:space="preserve">сить </w:t>
      </w:r>
      <w:r w:rsidRPr="00451452">
        <w:rPr>
          <w:rFonts w:ascii="Times New Roman" w:eastAsia="Times New Roman" w:hAnsi="Times New Roman"/>
          <w:sz w:val="28"/>
          <w:szCs w:val="28"/>
          <w:lang w:eastAsia="ru-RU"/>
        </w:rPr>
        <w:t>мотиваци</w:t>
      </w:r>
      <w:r w:rsidR="00A364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к получению и усвоению новых знаний.</w:t>
      </w:r>
      <w:r w:rsidR="00E55B66" w:rsidRPr="00451452">
        <w:rPr>
          <w:rFonts w:ascii="Times New Roman" w:hAnsi="Times New Roman"/>
          <w:sz w:val="28"/>
          <w:szCs w:val="28"/>
        </w:rPr>
        <w:t xml:space="preserve"> </w:t>
      </w:r>
      <w:r w:rsidR="00167A6D" w:rsidRPr="00167A6D">
        <w:rPr>
          <w:rFonts w:ascii="Times New Roman" w:hAnsi="Times New Roman"/>
          <w:sz w:val="28"/>
          <w:szCs w:val="28"/>
        </w:rPr>
        <w:t>Среди технических новинок, особое мес</w:t>
      </w:r>
      <w:r w:rsidR="004C6838">
        <w:rPr>
          <w:rFonts w:ascii="Times New Roman" w:hAnsi="Times New Roman"/>
          <w:sz w:val="28"/>
          <w:szCs w:val="28"/>
        </w:rPr>
        <w:t xml:space="preserve">то занимает интерактивная доска, </w:t>
      </w:r>
      <w:r w:rsidR="00167A6D" w:rsidRPr="00167A6D">
        <w:rPr>
          <w:rFonts w:ascii="Times New Roman" w:hAnsi="Times New Roman"/>
          <w:sz w:val="28"/>
          <w:szCs w:val="28"/>
        </w:rPr>
        <w:t xml:space="preserve">дающая возможность педагогу сделать процесс </w:t>
      </w:r>
      <w:r w:rsidR="00167A6D" w:rsidRPr="00167A6D">
        <w:rPr>
          <w:rFonts w:ascii="Times New Roman" w:hAnsi="Times New Roman"/>
          <w:sz w:val="28"/>
          <w:szCs w:val="28"/>
        </w:rPr>
        <w:lastRenderedPageBreak/>
        <w:t>обучения ярким, наглядным, динамичным, более доступным, что вызывает не только интерес дошкольников к обучению, но и положительно влияет на получение и усвоение знаний.  Интерактивная доска - полифункциональное устройство, позволяющее на одном занятии использовать как стандартное программное обеспечение, входящее в состав комплектации интерактивной доски, так и авторские презентации, тренажеры, видеоролики, компьютерные игры и т. д.</w:t>
      </w:r>
    </w:p>
    <w:p w:rsidR="00275F3F" w:rsidRDefault="00167A6D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A6D">
        <w:rPr>
          <w:rFonts w:ascii="Times New Roman" w:eastAsia="Times New Roman" w:hAnsi="Times New Roman"/>
          <w:sz w:val="28"/>
          <w:szCs w:val="28"/>
          <w:lang w:eastAsia="ru-RU"/>
        </w:rPr>
        <w:t>Коррекционно-развивающая работа  с детьми, имеющими патологию зрения, предполагает  использование  специальных или адаптированных  компьютерных  программ. Эти программы учитывают особенности развития детей с нарушениями в развитии и ориентированы на необходимое таким детям специальное пошаговое развивающее обучение.</w:t>
      </w:r>
      <w:r w:rsidR="00F31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Начинать работу следует с </w:t>
      </w:r>
      <w:r w:rsidR="00F31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131">
        <w:rPr>
          <w:rFonts w:ascii="Times New Roman" w:eastAsia="Times New Roman" w:hAnsi="Times New Roman"/>
          <w:sz w:val="28"/>
          <w:szCs w:val="28"/>
          <w:lang w:eastAsia="ru-RU"/>
        </w:rPr>
        <w:t>изуч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CF313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r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 xml:space="preserve">уже имеющихся </w:t>
      </w:r>
      <w:r w:rsidR="00CF3131">
        <w:rPr>
          <w:rFonts w:ascii="Times New Roman" w:eastAsia="Times New Roman" w:hAnsi="Times New Roman"/>
          <w:sz w:val="28"/>
          <w:szCs w:val="28"/>
          <w:lang w:eastAsia="ru-RU"/>
        </w:rPr>
        <w:t>компьютерны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F3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131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F316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75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>поиска</w:t>
      </w:r>
      <w:r w:rsidR="00275F3F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эффективны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75F3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познавательной деятельности детей с нарушениями зрения.</w:t>
      </w:r>
      <w:r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F3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>необходимо подбирать</w:t>
      </w:r>
      <w:r w:rsidR="00275F3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материал, который</w:t>
      </w:r>
      <w:r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 </w:t>
      </w:r>
      <w:r w:rsidR="00275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7A6D">
        <w:rPr>
          <w:rFonts w:ascii="Times New Roman" w:eastAsia="Times New Roman" w:hAnsi="Times New Roman"/>
          <w:sz w:val="28"/>
          <w:szCs w:val="28"/>
          <w:lang w:eastAsia="ru-RU"/>
        </w:rPr>
        <w:t>наглядное представлен</w:t>
      </w:r>
      <w:r w:rsidR="00275F3F">
        <w:rPr>
          <w:rFonts w:ascii="Times New Roman" w:eastAsia="Times New Roman" w:hAnsi="Times New Roman"/>
          <w:sz w:val="28"/>
          <w:szCs w:val="28"/>
          <w:lang w:eastAsia="ru-RU"/>
        </w:rPr>
        <w:t>ие объектов и явлений микромира и</w:t>
      </w:r>
      <w:r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</w:t>
      </w:r>
      <w:r w:rsidR="00275F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н сформировать адекватный зрительный образ. </w:t>
      </w:r>
    </w:p>
    <w:p w:rsidR="00167A6D" w:rsidRPr="00167A6D" w:rsidRDefault="008E252E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>следует подобрать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 и приёмы – интерактивные задания, которые</w:t>
      </w:r>
      <w:r w:rsidR="00167A6D"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обогаща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67A6D" w:rsidRPr="00167A6D">
        <w:rPr>
          <w:rFonts w:ascii="Times New Roman" w:eastAsia="Times New Roman" w:hAnsi="Times New Roman"/>
          <w:sz w:val="28"/>
          <w:szCs w:val="28"/>
          <w:lang w:eastAsia="ru-RU"/>
        </w:rPr>
        <w:t>т представление детей об окружающем мире, способству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67A6D" w:rsidRPr="00167A6D">
        <w:rPr>
          <w:rFonts w:ascii="Times New Roman" w:eastAsia="Times New Roman" w:hAnsi="Times New Roman"/>
          <w:sz w:val="28"/>
          <w:szCs w:val="28"/>
          <w:lang w:eastAsia="ru-RU"/>
        </w:rPr>
        <w:t>т развитию познавательной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F31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 детьми с нарушениями зрения, при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>хо</w:t>
      </w:r>
      <w:r w:rsidR="00A61DA0">
        <w:rPr>
          <w:rFonts w:ascii="Times New Roman" w:eastAsia="Times New Roman" w:hAnsi="Times New Roman"/>
          <w:sz w:val="28"/>
          <w:szCs w:val="28"/>
          <w:lang w:eastAsia="ru-RU"/>
        </w:rPr>
        <w:t xml:space="preserve">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адаптировать </w:t>
      </w:r>
      <w:r w:rsidR="00167A6D"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ряд заданий и наглядность: представление</w:t>
      </w:r>
      <w:r w:rsidR="00167A6D"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в многократно увеличенном виде. Это особенно важно при таких глазных патологиях, как миопия различной степени, глаукома, гиперметропия, </w:t>
      </w:r>
      <w:proofErr w:type="spellStart"/>
      <w:r w:rsidR="00167A6D" w:rsidRPr="00167A6D">
        <w:rPr>
          <w:rFonts w:ascii="Times New Roman" w:eastAsia="Times New Roman" w:hAnsi="Times New Roman"/>
          <w:sz w:val="28"/>
          <w:szCs w:val="28"/>
          <w:lang w:eastAsia="ru-RU"/>
        </w:rPr>
        <w:t>гиперметропический</w:t>
      </w:r>
      <w:proofErr w:type="spellEnd"/>
      <w:r w:rsidR="00167A6D"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 астигматизм. 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добав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>лять</w:t>
      </w:r>
      <w:r w:rsidR="00167A6D"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аудио-, виде</w:t>
      </w:r>
      <w:proofErr w:type="gramStart"/>
      <w:r w:rsidR="00167A6D" w:rsidRPr="00167A6D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67A6D"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что </w:t>
      </w:r>
      <w:r w:rsidR="00167A6D" w:rsidRPr="00167A6D">
        <w:rPr>
          <w:rFonts w:ascii="Times New Roman" w:eastAsia="Times New Roman" w:hAnsi="Times New Roman"/>
          <w:sz w:val="28"/>
          <w:szCs w:val="28"/>
          <w:lang w:eastAsia="ru-RU"/>
        </w:rPr>
        <w:t>способствует компенсации объема информации, значительно снижает объем зрительной нагрузки, делает обучение более понятным, запоминающим.</w:t>
      </w:r>
    </w:p>
    <w:p w:rsidR="00167A6D" w:rsidRPr="00167A6D" w:rsidRDefault="00167A6D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 Благодаря интерактивной доске, </w:t>
      </w:r>
      <w:r w:rsidR="007A54A5">
        <w:rPr>
          <w:rFonts w:ascii="Times New Roman" w:eastAsia="Times New Roman" w:hAnsi="Times New Roman"/>
          <w:sz w:val="28"/>
          <w:szCs w:val="28"/>
          <w:lang w:eastAsia="ru-RU"/>
        </w:rPr>
        <w:t>можно</w:t>
      </w:r>
      <w:r w:rsidR="00FE79F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</w:t>
      </w:r>
      <w:r w:rsidR="007A54A5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="00FE79F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упражнения и задания, где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видеть большие цветные изображения и диаграммы, которые можно как угодно передвигать. Дети также взаимодействуют с материалом физически, передвигая слова и картинки </w:t>
      </w:r>
      <w:r w:rsidR="00FE79F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</w:t>
      </w:r>
      <w:r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. Важно отметить, что </w:t>
      </w:r>
      <w:r w:rsidR="00FE79F1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раньше не проявляли особого интереса к </w:t>
      </w:r>
      <w:r w:rsidR="00FE79F1">
        <w:rPr>
          <w:rFonts w:ascii="Times New Roman" w:eastAsia="Times New Roman" w:hAnsi="Times New Roman"/>
          <w:sz w:val="28"/>
          <w:szCs w:val="28"/>
          <w:lang w:eastAsia="ru-RU"/>
        </w:rPr>
        <w:t>занятиям</w:t>
      </w:r>
      <w:r w:rsidRPr="00167A6D">
        <w:rPr>
          <w:rFonts w:ascii="Times New Roman" w:eastAsia="Times New Roman" w:hAnsi="Times New Roman"/>
          <w:sz w:val="28"/>
          <w:szCs w:val="28"/>
          <w:lang w:eastAsia="ru-RU"/>
        </w:rPr>
        <w:t xml:space="preserve">, с энтузиазмом </w:t>
      </w:r>
      <w:r w:rsidR="00FE79F1">
        <w:rPr>
          <w:rFonts w:ascii="Times New Roman" w:eastAsia="Times New Roman" w:hAnsi="Times New Roman"/>
          <w:sz w:val="28"/>
          <w:szCs w:val="28"/>
          <w:lang w:eastAsia="ru-RU"/>
        </w:rPr>
        <w:t>выполняют задания</w:t>
      </w:r>
      <w:r w:rsidRPr="00167A6D">
        <w:rPr>
          <w:rFonts w:ascii="Times New Roman" w:eastAsia="Times New Roman" w:hAnsi="Times New Roman"/>
          <w:sz w:val="28"/>
          <w:szCs w:val="28"/>
          <w:lang w:eastAsia="ru-RU"/>
        </w:rPr>
        <w:t>, используя интерактивную доску. </w:t>
      </w:r>
    </w:p>
    <w:p w:rsidR="00787290" w:rsidRPr="00451452" w:rsidRDefault="00BC0A09" w:rsidP="00471B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Используя интерактивные игры на коррекционных занятиях</w:t>
      </w:r>
      <w:r w:rsidR="00723C8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мы можем  решать множество задач: </w:t>
      </w:r>
      <w:r w:rsidR="00153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развивать умение</w:t>
      </w:r>
      <w:r w:rsidR="00595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153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выделять существенные и второстепенные признаки объектов; развивать умения устанавливать сходс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тво и различие между объектами; </w:t>
      </w:r>
      <w:r w:rsidR="001533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развивать умение группировать объекты по нескольким признакам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  <w:r w:rsidR="00595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формировать умения оценивать пространственные отношения между 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астями предмета;</w:t>
      </w:r>
      <w:r w:rsidR="00595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развивать умение устанавливать закономерности с опорой на зрительный образ.</w:t>
      </w:r>
      <w:proofErr w:type="gramEnd"/>
      <w:r w:rsidR="00595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87290" w:rsidRPr="00451452">
        <w:rPr>
          <w:rFonts w:ascii="Times New Roman" w:hAnsi="Times New Roman"/>
          <w:sz w:val="28"/>
          <w:szCs w:val="28"/>
        </w:rPr>
        <w:t xml:space="preserve">При помощи интерактивной доски  </w:t>
      </w:r>
      <w:r w:rsidR="00F31623">
        <w:rPr>
          <w:rFonts w:ascii="Times New Roman" w:hAnsi="Times New Roman"/>
          <w:sz w:val="28"/>
          <w:szCs w:val="28"/>
        </w:rPr>
        <w:t>можно</w:t>
      </w:r>
      <w:r w:rsidR="00787290">
        <w:rPr>
          <w:rFonts w:ascii="Times New Roman" w:hAnsi="Times New Roman"/>
          <w:sz w:val="28"/>
          <w:szCs w:val="28"/>
        </w:rPr>
        <w:t xml:space="preserve"> </w:t>
      </w:r>
      <w:r w:rsidR="00787290" w:rsidRPr="00451452">
        <w:rPr>
          <w:rFonts w:ascii="Times New Roman" w:hAnsi="Times New Roman"/>
          <w:sz w:val="28"/>
          <w:szCs w:val="28"/>
        </w:rPr>
        <w:t xml:space="preserve"> корректировать подаваемый материал: </w:t>
      </w:r>
    </w:p>
    <w:p w:rsidR="00787290" w:rsidRPr="00451452" w:rsidRDefault="00787290" w:rsidP="00471B21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>выделять объекты контрастным цветом, достигая наивысшей четкости;</w:t>
      </w:r>
    </w:p>
    <w:p w:rsidR="00787290" w:rsidRPr="00451452" w:rsidRDefault="00787290" w:rsidP="00471B21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 xml:space="preserve">делать пометки и записи поверх выводимых на экран изображений; </w:t>
      </w:r>
    </w:p>
    <w:p w:rsidR="00787290" w:rsidRPr="00451452" w:rsidRDefault="00787290" w:rsidP="00471B21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lastRenderedPageBreak/>
        <w:t>использовать самые разные материалы одновременно: изображение, звук, видео, текст и др.;</w:t>
      </w:r>
    </w:p>
    <w:p w:rsidR="00787290" w:rsidRPr="00451452" w:rsidRDefault="00787290" w:rsidP="00471B21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>окрашивать объект в тот цвет, который лучше воспринимается детьми с нарушенным зрением;</w:t>
      </w:r>
    </w:p>
    <w:p w:rsidR="00787290" w:rsidRPr="00451452" w:rsidRDefault="00787290" w:rsidP="00471B21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>удалять трудно воспринимаемые детали</w:t>
      </w:r>
      <w:r w:rsidRPr="00451452">
        <w:rPr>
          <w:rFonts w:ascii="Times New Roman" w:hAnsi="Times New Roman"/>
          <w:sz w:val="28"/>
          <w:szCs w:val="28"/>
          <w:lang w:val="en-US"/>
        </w:rPr>
        <w:t>;</w:t>
      </w:r>
    </w:p>
    <w:p w:rsidR="00787290" w:rsidRPr="00451452" w:rsidRDefault="00787290" w:rsidP="00471B21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>сканировать и увеличивать иллюстрации из учебника, книги, журнала;</w:t>
      </w:r>
    </w:p>
    <w:p w:rsidR="00787290" w:rsidRPr="00451452" w:rsidRDefault="00787290" w:rsidP="00471B21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>многократно увеличивать мелкие объекты, отдельные детали;</w:t>
      </w:r>
    </w:p>
    <w:p w:rsidR="00787290" w:rsidRPr="00451452" w:rsidRDefault="00787290" w:rsidP="00471B21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 xml:space="preserve">управлять компьютером через интерактивную доску; </w:t>
      </w:r>
    </w:p>
    <w:p w:rsidR="00787290" w:rsidRPr="00451452" w:rsidRDefault="00787290" w:rsidP="00471B21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>перемещать объекты из одного положения на экране в другое и многое-многое другое.</w:t>
      </w:r>
    </w:p>
    <w:p w:rsidR="00167A6D" w:rsidRPr="00167A6D" w:rsidRDefault="00167A6D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</w:t>
      </w:r>
      <w:r w:rsidR="00595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работе</w:t>
      </w:r>
      <w:r w:rsidR="007A54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 детьми с нарушениями зрения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C0A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интерактивные игры и задания 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коррекционн</w:t>
      </w:r>
      <w:r w:rsidR="00595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ых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заняти</w:t>
      </w:r>
      <w:r w:rsidR="00595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ях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61D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становятся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помощником в пополнении чувственного опыта, развитии зрительного восприятия, познавательной активности, повышении усидчивости</w:t>
      </w:r>
      <w:r w:rsidR="00595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595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A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интерактивной доске 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можно легко  увеличивать и показывать репродукции картин художников, географические карты, рисовать схемы, таблицы, моделировать совместно с детьми условия </w:t>
      </w:r>
      <w:r w:rsidR="00595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заданий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Разнообразие форм предъявления информации </w:t>
      </w:r>
      <w:r w:rsidR="00595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23C8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интерактивной доске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595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делают занятия 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 только привлекательн</w:t>
      </w:r>
      <w:r w:rsidR="00595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ыми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но и полезн</w:t>
      </w:r>
      <w:r w:rsidR="005953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ыми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облегчая </w:t>
      </w:r>
      <w:r w:rsidR="00E002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детям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 </w:t>
      </w:r>
      <w:proofErr w:type="spellStart"/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офтальмопатологией</w:t>
      </w:r>
      <w:proofErr w:type="spellEnd"/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02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доступ к учебному материалу. Это, в сочетании с традиционными формами, методами и средствами обучения, позволяет значительно повысить информативность и эффективность занятия.</w:t>
      </w:r>
    </w:p>
    <w:p w:rsidR="00827C93" w:rsidRDefault="007A54A5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4212A" w:rsidRPr="00451452">
        <w:rPr>
          <w:rFonts w:ascii="Times New Roman" w:eastAsia="Times New Roman" w:hAnsi="Times New Roman"/>
          <w:sz w:val="28"/>
          <w:szCs w:val="28"/>
          <w:lang w:eastAsia="ru-RU"/>
        </w:rPr>
        <w:t>нтерактивные игры и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познавательной деятельности дошкольников </w:t>
      </w:r>
      <w:r w:rsidR="0054212A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создавать с </w:t>
      </w:r>
      <w:r w:rsidR="0054212A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помощью программы «Специальные образовательные средства. Рабочее место учителя-дефектолога».</w:t>
      </w:r>
      <w:r w:rsidR="00904FF7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D1C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помогает улучшить, изменить, смоделировать приёмы работы так, чтобы они максимально подходили к </w:t>
      </w:r>
      <w:r w:rsidR="004E64E3" w:rsidRPr="00451452">
        <w:rPr>
          <w:rFonts w:ascii="Times New Roman" w:eastAsia="Times New Roman" w:hAnsi="Times New Roman"/>
          <w:sz w:val="28"/>
          <w:szCs w:val="28"/>
          <w:lang w:eastAsia="ru-RU"/>
        </w:rPr>
        <w:t>данному</w:t>
      </w:r>
      <w:r w:rsidR="00990D1C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коррекционному занятию. </w:t>
      </w:r>
    </w:p>
    <w:p w:rsidR="00693A2D" w:rsidRPr="00451452" w:rsidRDefault="00727A84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886B4D3" wp14:editId="02D3CF62">
            <wp:simplePos x="1528445" y="723265"/>
            <wp:positionH relativeFrom="margin">
              <wp:align>left</wp:align>
            </wp:positionH>
            <wp:positionV relativeFrom="margin">
              <wp:align>top</wp:align>
            </wp:positionV>
            <wp:extent cx="5940425" cy="3147695"/>
            <wp:effectExtent l="0" t="0" r="3175" b="0"/>
            <wp:wrapSquare wrapText="bothSides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990D1C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этой программы </w:t>
      </w:r>
      <w:r w:rsidR="00A61DA0">
        <w:rPr>
          <w:rFonts w:ascii="Times New Roman" w:eastAsia="Times New Roman" w:hAnsi="Times New Roman"/>
          <w:sz w:val="28"/>
          <w:szCs w:val="28"/>
          <w:lang w:eastAsia="ru-RU"/>
        </w:rPr>
        <w:t>можно</w:t>
      </w:r>
      <w:r w:rsidR="00827C9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</w:t>
      </w:r>
      <w:r w:rsidR="00A61DA0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="00990D1C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DA0" w:rsidRPr="00A61DA0">
        <w:rPr>
          <w:rFonts w:ascii="Times New Roman" w:eastAsia="Times New Roman" w:hAnsi="Times New Roman"/>
          <w:sz w:val="28"/>
          <w:szCs w:val="28"/>
          <w:lang w:eastAsia="ru-RU"/>
        </w:rPr>
        <w:t>интерактивны</w:t>
      </w:r>
      <w:r w:rsidR="00A61D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1DA0" w:rsidRPr="00A61DA0">
        <w:rPr>
          <w:rFonts w:ascii="Times New Roman" w:eastAsia="Times New Roman" w:hAnsi="Times New Roman"/>
          <w:sz w:val="28"/>
          <w:szCs w:val="28"/>
          <w:lang w:eastAsia="ru-RU"/>
        </w:rPr>
        <w:t xml:space="preserve"> игр</w:t>
      </w:r>
      <w:r w:rsidR="00A61D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61DA0" w:rsidRPr="00A61DA0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упражнени</w:t>
      </w:r>
      <w:r w:rsidR="00A61D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61DA0" w:rsidRPr="00A61D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1D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DA0" w:rsidRPr="00A61DA0">
        <w:rPr>
          <w:rFonts w:ascii="Times New Roman" w:eastAsia="Times New Roman" w:hAnsi="Times New Roman"/>
          <w:sz w:val="28"/>
          <w:szCs w:val="28"/>
          <w:lang w:eastAsia="ru-RU"/>
        </w:rPr>
        <w:t>направленны</w:t>
      </w:r>
      <w:r w:rsidR="00A61D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1DA0" w:rsidRPr="00A61D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познавательной деятельнос</w:t>
      </w:r>
      <w:r w:rsidR="00A61DA0">
        <w:rPr>
          <w:rFonts w:ascii="Times New Roman" w:eastAsia="Times New Roman" w:hAnsi="Times New Roman"/>
          <w:sz w:val="28"/>
          <w:szCs w:val="28"/>
          <w:lang w:eastAsia="ru-RU"/>
        </w:rPr>
        <w:t xml:space="preserve">ти у детей с нарушениями зрения </w:t>
      </w:r>
      <w:r w:rsidR="009A2981">
        <w:rPr>
          <w:rFonts w:ascii="Times New Roman" w:eastAsia="Times New Roman" w:hAnsi="Times New Roman"/>
          <w:sz w:val="28"/>
          <w:szCs w:val="28"/>
          <w:lang w:eastAsia="ru-RU"/>
        </w:rPr>
        <w:t>по различным лексическим темам.</w:t>
      </w:r>
      <w:r w:rsidR="009A2981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 («Посуда», «Мебель», «Продукты», «Одежда. Обувь», «Транспорт», «Дом. Улица», «Собираем урожай. Овощи. Фрукты ”, “Когда это бывает? </w:t>
      </w:r>
      <w:proofErr w:type="gramStart"/>
      <w:r w:rsidR="009A2981" w:rsidRPr="00451452">
        <w:rPr>
          <w:rFonts w:ascii="Times New Roman" w:eastAsia="Times New Roman" w:hAnsi="Times New Roman"/>
          <w:sz w:val="28"/>
          <w:szCs w:val="28"/>
          <w:lang w:eastAsia="ru-RU"/>
        </w:rPr>
        <w:t>Времена года” и др..)</w:t>
      </w:r>
      <w:r w:rsidR="009A29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A27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типа подготовленного задания  ребёнок </w:t>
      </w:r>
      <w:r w:rsidR="00A61DA0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 w:rsidR="00302A27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выполнять манипуляции с объектами, либо совместными действиями с педагогом достигать поставленных целей.</w:t>
      </w:r>
      <w:proofErr w:type="gramEnd"/>
    </w:p>
    <w:p w:rsidR="009A2981" w:rsidRPr="00451452" w:rsidRDefault="00693A2D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4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="009A29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юбое задание </w:t>
      </w:r>
      <w:r w:rsidR="00827C93"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29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можно </w:t>
      </w:r>
      <w:r w:rsidR="00827C93"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сопровожд</w:t>
      </w:r>
      <w:r w:rsidR="009A29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ать</w:t>
      </w:r>
      <w:r w:rsidR="00827C93"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звуковыми и видеоэффектами. </w:t>
      </w:r>
      <w:r w:rsidR="009A2981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Одновременное воздействие на два важнейших органа восприятия (слух и зрение) позволяют достичь гораздо большего эффекта. Более того, интерактивная </w:t>
      </w:r>
      <w:r w:rsidR="009A2981">
        <w:rPr>
          <w:rFonts w:ascii="Times New Roman" w:eastAsia="Times New Roman" w:hAnsi="Times New Roman"/>
          <w:sz w:val="28"/>
          <w:szCs w:val="28"/>
          <w:lang w:eastAsia="ru-RU"/>
        </w:rPr>
        <w:t>доска да</w:t>
      </w:r>
      <w:r w:rsidR="00E00228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9A2981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самостоятельно скомпоновать учебный материал исходя из особенностей ребёнка, темы занятия, что позволяет построить занятие так, чтобы добиться максимального результата. </w:t>
      </w:r>
    </w:p>
    <w:p w:rsidR="00827C93" w:rsidRPr="00167A6D" w:rsidRDefault="00827C93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Грамотное использование инструментов </w:t>
      </w:r>
      <w:r w:rsidR="007A54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интерактивной доски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("волшебного" пера, указки) помо</w:t>
      </w:r>
      <w:r w:rsidR="00C8214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гает</w:t>
      </w:r>
      <w:r w:rsidRPr="00167A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развитии  логики, творческого мышления, моторики и координации ребенка, позволяет ему вернуться назад, посмотреть, где были допущены ошибки, проанализировать свою работу. </w:t>
      </w:r>
    </w:p>
    <w:p w:rsidR="00870C9D" w:rsidRPr="00451452" w:rsidRDefault="00904FF7" w:rsidP="00471B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Интерактивные </w:t>
      </w:r>
      <w:r w:rsidR="007E65BA" w:rsidRPr="00451452">
        <w:rPr>
          <w:rFonts w:ascii="Times New Roman" w:eastAsia="Times New Roman" w:hAnsi="Times New Roman"/>
          <w:sz w:val="28"/>
          <w:szCs w:val="28"/>
          <w:lang w:eastAsia="ru-RU"/>
        </w:rPr>
        <w:t>задания</w:t>
      </w:r>
      <w:r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использую</w:t>
      </w:r>
      <w:r w:rsidR="00D23C19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E07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подгрупповых, так и на индивидуальных занятиях в зависимости от поставленных задач и психофизиологических возможностей детей.</w:t>
      </w:r>
      <w:r w:rsidR="00870C9D" w:rsidRPr="00451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A54A5" w:rsidRPr="00451452" w:rsidRDefault="00E00228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с </w:t>
      </w:r>
      <w:r w:rsidR="007A54A5">
        <w:rPr>
          <w:rFonts w:ascii="Times New Roman" w:eastAsia="Times New Roman" w:hAnsi="Times New Roman"/>
          <w:sz w:val="28"/>
          <w:szCs w:val="28"/>
          <w:lang w:eastAsia="ru-RU"/>
        </w:rPr>
        <w:t>интерактивной доской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E07" w:rsidRPr="00451452">
        <w:rPr>
          <w:rFonts w:ascii="Times New Roman" w:eastAsia="Times New Roman" w:hAnsi="Times New Roman"/>
          <w:sz w:val="28"/>
          <w:szCs w:val="28"/>
          <w:lang w:eastAsia="ru-RU"/>
        </w:rPr>
        <w:t>ребенок самостоятельно осуществляет свою деятельность, тем самым, развивая способность принимать решения, учится доводить начатое дело до конца. Особо хочется отметить</w:t>
      </w:r>
      <w:r w:rsidR="001A7E07" w:rsidRPr="0045145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="001A7E07" w:rsidRPr="00451452">
        <w:rPr>
          <w:rFonts w:ascii="Times New Roman" w:eastAsia="Times New Roman" w:hAnsi="Times New Roman"/>
          <w:sz w:val="28"/>
          <w:szCs w:val="28"/>
          <w:lang w:eastAsia="ru-RU"/>
        </w:rPr>
        <w:t>принцип объективной оценки результатов деятельности ребенка. Результаты</w:t>
      </w:r>
      <w:r w:rsidR="001A7E07" w:rsidRPr="0045145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="001A7E07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ребенка </w:t>
      </w:r>
      <w:r w:rsidR="007C40E7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="001A7E07" w:rsidRPr="00451452">
        <w:rPr>
          <w:rFonts w:ascii="Times New Roman" w:eastAsia="Times New Roman" w:hAnsi="Times New Roman"/>
          <w:sz w:val="28"/>
          <w:szCs w:val="28"/>
          <w:lang w:eastAsia="ru-RU"/>
        </w:rPr>
        <w:t>представ</w:t>
      </w:r>
      <w:r w:rsidR="007C40E7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1A7E07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визуально на экране в виде мультипликационных символов, исключающих субъективную оценку, </w:t>
      </w:r>
      <w:r w:rsidR="00DC1787" w:rsidRPr="00451452">
        <w:rPr>
          <w:rFonts w:ascii="Times New Roman" w:eastAsia="Times New Roman" w:hAnsi="Times New Roman"/>
          <w:sz w:val="28"/>
          <w:szCs w:val="28"/>
          <w:lang w:eastAsia="ru-RU"/>
        </w:rPr>
        <w:t>ребёнок</w:t>
      </w:r>
      <w:r w:rsidR="001A7E07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видит результаты своей деятельности, что добавляет положительную эмоциональную окраску в такие занятия.</w:t>
      </w:r>
      <w:r w:rsidR="004E64E3" w:rsidRPr="004514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работе с интерактивной доской </w:t>
      </w:r>
      <w:r w:rsidR="004E64E3" w:rsidRPr="004514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 детей задействованы различные виды памяти (слуховая, зрительная, ассоциативная), активизируются процессы внимания (концентрация, распределение, переключение), совершенствуются графомоторные, навыки, зрительно-пространственные отношения. Практическая значимость использования интерактивной доски состоит в том, что значительно расширяются границы привычного, поднимая процесс обучения на качественно новый уровень. </w:t>
      </w:r>
    </w:p>
    <w:p w:rsidR="00723C87" w:rsidRPr="00451452" w:rsidRDefault="00BE6514" w:rsidP="0047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</w:rPr>
        <w:t xml:space="preserve">Использование </w:t>
      </w:r>
      <w:r w:rsidR="00E5088E" w:rsidRPr="00451452">
        <w:rPr>
          <w:rFonts w:ascii="Times New Roman" w:hAnsi="Times New Roman"/>
          <w:sz w:val="28"/>
          <w:szCs w:val="28"/>
        </w:rPr>
        <w:t>интерактивн</w:t>
      </w:r>
      <w:r w:rsidR="00451452" w:rsidRPr="00451452">
        <w:rPr>
          <w:rFonts w:ascii="Times New Roman" w:hAnsi="Times New Roman"/>
          <w:sz w:val="28"/>
          <w:szCs w:val="28"/>
        </w:rPr>
        <w:t>ой</w:t>
      </w:r>
      <w:r w:rsidR="00E5088E" w:rsidRPr="00451452">
        <w:rPr>
          <w:rFonts w:ascii="Times New Roman" w:hAnsi="Times New Roman"/>
          <w:sz w:val="28"/>
          <w:szCs w:val="28"/>
        </w:rPr>
        <w:t xml:space="preserve"> </w:t>
      </w:r>
      <w:r w:rsidR="00451452" w:rsidRPr="00451452">
        <w:rPr>
          <w:rFonts w:ascii="Times New Roman" w:hAnsi="Times New Roman"/>
          <w:sz w:val="28"/>
          <w:szCs w:val="28"/>
        </w:rPr>
        <w:t>доски</w:t>
      </w:r>
      <w:r w:rsidR="00E5088E" w:rsidRPr="00451452">
        <w:rPr>
          <w:rFonts w:ascii="Times New Roman" w:hAnsi="Times New Roman"/>
          <w:sz w:val="28"/>
          <w:szCs w:val="28"/>
        </w:rPr>
        <w:t xml:space="preserve"> </w:t>
      </w:r>
      <w:r w:rsidRPr="00451452">
        <w:rPr>
          <w:rFonts w:ascii="Times New Roman" w:hAnsi="Times New Roman"/>
          <w:sz w:val="28"/>
          <w:szCs w:val="28"/>
        </w:rPr>
        <w:t>позвол</w:t>
      </w:r>
      <w:r w:rsidR="007C40E7">
        <w:rPr>
          <w:rFonts w:ascii="Times New Roman" w:hAnsi="Times New Roman"/>
          <w:sz w:val="28"/>
          <w:szCs w:val="28"/>
        </w:rPr>
        <w:t>яет</w:t>
      </w:r>
      <w:r w:rsidRPr="00451452">
        <w:rPr>
          <w:rFonts w:ascii="Times New Roman" w:hAnsi="Times New Roman"/>
          <w:sz w:val="28"/>
          <w:szCs w:val="28"/>
        </w:rPr>
        <w:t xml:space="preserve"> оживить, разнообразить занятия, а дети с нарушениями зрения получ</w:t>
      </w:r>
      <w:r w:rsidR="007C40E7">
        <w:rPr>
          <w:rFonts w:ascii="Times New Roman" w:hAnsi="Times New Roman"/>
          <w:sz w:val="28"/>
          <w:szCs w:val="28"/>
        </w:rPr>
        <w:t>ают</w:t>
      </w:r>
      <w:r w:rsidRPr="00451452">
        <w:rPr>
          <w:rFonts w:ascii="Times New Roman" w:hAnsi="Times New Roman"/>
          <w:sz w:val="28"/>
          <w:szCs w:val="28"/>
        </w:rPr>
        <w:t xml:space="preserve"> уникальную возможность познакомиться не на словах, а в реальности с окружающим миром. Увидеть то, что раньше они видеть не могли из-за низкой остроты и нарушенного поля зрения. </w:t>
      </w:r>
    </w:p>
    <w:p w:rsidR="00BE6514" w:rsidRPr="00451452" w:rsidRDefault="00BE6514" w:rsidP="00471B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 xml:space="preserve">Но не стоит использовать </w:t>
      </w:r>
      <w:r w:rsidR="00E5088E" w:rsidRPr="00451452">
        <w:rPr>
          <w:rFonts w:ascii="Times New Roman" w:hAnsi="Times New Roman"/>
          <w:sz w:val="28"/>
          <w:szCs w:val="28"/>
        </w:rPr>
        <w:t>интерактивн</w:t>
      </w:r>
      <w:r w:rsidR="008C623A">
        <w:rPr>
          <w:rFonts w:ascii="Times New Roman" w:hAnsi="Times New Roman"/>
          <w:sz w:val="28"/>
          <w:szCs w:val="28"/>
        </w:rPr>
        <w:t>ые</w:t>
      </w:r>
      <w:r w:rsidR="00E5088E" w:rsidRPr="00451452">
        <w:rPr>
          <w:rFonts w:ascii="Times New Roman" w:hAnsi="Times New Roman"/>
          <w:sz w:val="28"/>
          <w:szCs w:val="28"/>
        </w:rPr>
        <w:t xml:space="preserve"> </w:t>
      </w:r>
      <w:r w:rsidR="008C623A">
        <w:rPr>
          <w:rFonts w:ascii="Times New Roman" w:hAnsi="Times New Roman"/>
          <w:sz w:val="28"/>
          <w:szCs w:val="28"/>
        </w:rPr>
        <w:t>задания</w:t>
      </w:r>
      <w:r w:rsidRPr="00451452">
        <w:rPr>
          <w:rFonts w:ascii="Times New Roman" w:hAnsi="Times New Roman"/>
          <w:sz w:val="28"/>
          <w:szCs w:val="28"/>
        </w:rPr>
        <w:t xml:space="preserve">  на каждом занятии. Как и с любым другим ресурсом, наибольшего эффекта от использования можно достичь только тогда, когда </w:t>
      </w:r>
      <w:r w:rsidR="008C623A">
        <w:rPr>
          <w:rFonts w:ascii="Times New Roman" w:hAnsi="Times New Roman"/>
          <w:sz w:val="28"/>
          <w:szCs w:val="28"/>
        </w:rPr>
        <w:t>они</w:t>
      </w:r>
      <w:r w:rsidRPr="00451452">
        <w:rPr>
          <w:rFonts w:ascii="Times New Roman" w:hAnsi="Times New Roman"/>
          <w:sz w:val="28"/>
          <w:szCs w:val="28"/>
        </w:rPr>
        <w:t xml:space="preserve"> используется грамотно, с соблюдением всех рекомендаций специалистов.</w:t>
      </w:r>
    </w:p>
    <w:p w:rsidR="00BE6514" w:rsidRPr="00451452" w:rsidRDefault="00BE6514" w:rsidP="00471B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 xml:space="preserve">Если говорить о том, как относятся к </w:t>
      </w:r>
      <w:r w:rsidR="008C623A">
        <w:rPr>
          <w:rFonts w:ascii="Times New Roman" w:hAnsi="Times New Roman"/>
          <w:sz w:val="28"/>
          <w:szCs w:val="28"/>
        </w:rPr>
        <w:t>работе на</w:t>
      </w:r>
      <w:r w:rsidRPr="00451452">
        <w:rPr>
          <w:rFonts w:ascii="Times New Roman" w:hAnsi="Times New Roman"/>
          <w:sz w:val="28"/>
          <w:szCs w:val="28"/>
        </w:rPr>
        <w:t xml:space="preserve"> </w:t>
      </w:r>
      <w:r w:rsidR="00E5088E" w:rsidRPr="00451452">
        <w:rPr>
          <w:rFonts w:ascii="Times New Roman" w:hAnsi="Times New Roman"/>
          <w:sz w:val="28"/>
          <w:szCs w:val="28"/>
        </w:rPr>
        <w:t>интерактивной доск</w:t>
      </w:r>
      <w:r w:rsidR="008C623A">
        <w:rPr>
          <w:rFonts w:ascii="Times New Roman" w:hAnsi="Times New Roman"/>
          <w:sz w:val="28"/>
          <w:szCs w:val="28"/>
        </w:rPr>
        <w:t>е</w:t>
      </w:r>
      <w:r w:rsidR="00E5088E" w:rsidRPr="00451452">
        <w:rPr>
          <w:rFonts w:ascii="Times New Roman" w:hAnsi="Times New Roman"/>
          <w:sz w:val="28"/>
          <w:szCs w:val="28"/>
        </w:rPr>
        <w:t xml:space="preserve"> </w:t>
      </w:r>
      <w:r w:rsidRPr="00451452">
        <w:rPr>
          <w:rFonts w:ascii="Times New Roman" w:hAnsi="Times New Roman"/>
          <w:sz w:val="28"/>
          <w:szCs w:val="28"/>
        </w:rPr>
        <w:t xml:space="preserve"> дети, то смело можно сказать - положительно! Всем уже давным-давно надоели обычные занятия с рассматриванием картинок. Тем более что новому поколению нравится осваивать новые технические изобретения.</w:t>
      </w:r>
    </w:p>
    <w:p w:rsidR="001C6D49" w:rsidRPr="00451452" w:rsidRDefault="00787290" w:rsidP="00471B2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43359E" w:rsidRPr="00451452">
        <w:rPr>
          <w:rFonts w:ascii="Times New Roman" w:hAnsi="Times New Roman"/>
          <w:sz w:val="28"/>
          <w:szCs w:val="28"/>
        </w:rPr>
        <w:t xml:space="preserve"> помощью </w:t>
      </w:r>
      <w:r w:rsidR="00FD45D7" w:rsidRPr="00451452">
        <w:rPr>
          <w:rFonts w:ascii="Times New Roman" w:hAnsi="Times New Roman"/>
          <w:sz w:val="28"/>
          <w:szCs w:val="28"/>
        </w:rPr>
        <w:t xml:space="preserve"> </w:t>
      </w:r>
      <w:r w:rsidR="0043359E" w:rsidRPr="00451452">
        <w:rPr>
          <w:rFonts w:ascii="Times New Roman" w:hAnsi="Times New Roman"/>
          <w:sz w:val="28"/>
          <w:szCs w:val="28"/>
        </w:rPr>
        <w:t>интерактивных игр и заданий</w:t>
      </w:r>
      <w:r w:rsidR="00FD45D7" w:rsidRPr="00451452">
        <w:rPr>
          <w:rFonts w:ascii="Times New Roman" w:hAnsi="Times New Roman"/>
          <w:sz w:val="28"/>
          <w:szCs w:val="28"/>
        </w:rPr>
        <w:t xml:space="preserve"> </w:t>
      </w:r>
      <w:r w:rsidR="0043359E" w:rsidRPr="00451452">
        <w:rPr>
          <w:rFonts w:ascii="Times New Roman" w:hAnsi="Times New Roman"/>
          <w:sz w:val="28"/>
          <w:szCs w:val="28"/>
        </w:rPr>
        <w:t>у детей</w:t>
      </w:r>
      <w:r w:rsidR="009D222E" w:rsidRPr="00451452">
        <w:rPr>
          <w:rFonts w:ascii="Times New Roman" w:hAnsi="Times New Roman"/>
          <w:sz w:val="28"/>
          <w:szCs w:val="28"/>
        </w:rPr>
        <w:t xml:space="preserve"> </w:t>
      </w:r>
      <w:r w:rsidR="00E5088E" w:rsidRPr="00451452">
        <w:rPr>
          <w:rFonts w:ascii="Times New Roman" w:hAnsi="Times New Roman"/>
          <w:sz w:val="28"/>
          <w:szCs w:val="28"/>
        </w:rPr>
        <w:t>повы</w:t>
      </w:r>
      <w:r w:rsidR="007C40E7">
        <w:rPr>
          <w:rFonts w:ascii="Times New Roman" w:hAnsi="Times New Roman"/>
          <w:sz w:val="28"/>
          <w:szCs w:val="28"/>
        </w:rPr>
        <w:t>шается</w:t>
      </w:r>
      <w:r w:rsidR="008C623A">
        <w:rPr>
          <w:rFonts w:ascii="Times New Roman" w:hAnsi="Times New Roman"/>
          <w:sz w:val="28"/>
          <w:szCs w:val="28"/>
        </w:rPr>
        <w:t xml:space="preserve"> </w:t>
      </w:r>
      <w:r w:rsidR="009D222E" w:rsidRPr="00451452">
        <w:rPr>
          <w:rFonts w:ascii="Times New Roman" w:hAnsi="Times New Roman"/>
          <w:sz w:val="28"/>
          <w:szCs w:val="28"/>
        </w:rPr>
        <w:t>уров</w:t>
      </w:r>
      <w:r w:rsidR="00E5088E" w:rsidRPr="00451452">
        <w:rPr>
          <w:rFonts w:ascii="Times New Roman" w:hAnsi="Times New Roman"/>
          <w:sz w:val="28"/>
          <w:szCs w:val="28"/>
        </w:rPr>
        <w:t>е</w:t>
      </w:r>
      <w:r w:rsidR="009D222E" w:rsidRPr="00451452">
        <w:rPr>
          <w:rFonts w:ascii="Times New Roman" w:hAnsi="Times New Roman"/>
          <w:sz w:val="28"/>
          <w:szCs w:val="28"/>
        </w:rPr>
        <w:t>н</w:t>
      </w:r>
      <w:r w:rsidR="00E5088E" w:rsidRPr="00451452">
        <w:rPr>
          <w:rFonts w:ascii="Times New Roman" w:hAnsi="Times New Roman"/>
          <w:sz w:val="28"/>
          <w:szCs w:val="28"/>
        </w:rPr>
        <w:t>ь</w:t>
      </w:r>
      <w:r w:rsidR="0043359E" w:rsidRPr="00451452">
        <w:rPr>
          <w:rFonts w:ascii="Times New Roman" w:hAnsi="Times New Roman"/>
          <w:sz w:val="28"/>
          <w:szCs w:val="28"/>
        </w:rPr>
        <w:t xml:space="preserve"> </w:t>
      </w:r>
      <w:r w:rsidR="00FD45D7" w:rsidRPr="00451452">
        <w:rPr>
          <w:rFonts w:ascii="Times New Roman" w:hAnsi="Times New Roman"/>
          <w:sz w:val="28"/>
          <w:szCs w:val="28"/>
        </w:rPr>
        <w:t>формировани</w:t>
      </w:r>
      <w:r w:rsidR="00E5088E" w:rsidRPr="00451452">
        <w:rPr>
          <w:rFonts w:ascii="Times New Roman" w:hAnsi="Times New Roman"/>
          <w:sz w:val="28"/>
          <w:szCs w:val="28"/>
        </w:rPr>
        <w:t>я</w:t>
      </w:r>
      <w:r w:rsidR="00FD45D7" w:rsidRPr="00451452">
        <w:rPr>
          <w:rFonts w:ascii="Times New Roman" w:hAnsi="Times New Roman"/>
          <w:sz w:val="28"/>
          <w:szCs w:val="28"/>
        </w:rPr>
        <w:t xml:space="preserve"> способов и средств познавательной деятельности, </w:t>
      </w:r>
      <w:r w:rsidR="008C623A">
        <w:rPr>
          <w:rFonts w:ascii="Times New Roman" w:hAnsi="Times New Roman"/>
          <w:sz w:val="28"/>
          <w:szCs w:val="28"/>
        </w:rPr>
        <w:t xml:space="preserve">уровень </w:t>
      </w:r>
      <w:r w:rsidR="00FD45D7" w:rsidRPr="00451452">
        <w:rPr>
          <w:rFonts w:ascii="Times New Roman" w:hAnsi="Times New Roman"/>
          <w:sz w:val="28"/>
          <w:szCs w:val="28"/>
        </w:rPr>
        <w:t>развити</w:t>
      </w:r>
      <w:r w:rsidR="008C623A">
        <w:rPr>
          <w:rFonts w:ascii="Times New Roman" w:hAnsi="Times New Roman"/>
          <w:sz w:val="28"/>
          <w:szCs w:val="28"/>
        </w:rPr>
        <w:t>я</w:t>
      </w:r>
      <w:r w:rsidR="00FD45D7" w:rsidRPr="00451452">
        <w:rPr>
          <w:rFonts w:ascii="Times New Roman" w:hAnsi="Times New Roman"/>
          <w:sz w:val="28"/>
          <w:szCs w:val="28"/>
        </w:rPr>
        <w:t xml:space="preserve"> психических познавательных процессов</w:t>
      </w:r>
      <w:r w:rsidR="008C623A">
        <w:rPr>
          <w:rFonts w:ascii="Times New Roman" w:hAnsi="Times New Roman"/>
          <w:sz w:val="28"/>
          <w:szCs w:val="28"/>
        </w:rPr>
        <w:t xml:space="preserve">. </w:t>
      </w:r>
      <w:r w:rsidR="00FD45D7" w:rsidRPr="00451452">
        <w:rPr>
          <w:rFonts w:ascii="Times New Roman" w:hAnsi="Times New Roman"/>
          <w:sz w:val="28"/>
          <w:szCs w:val="28"/>
        </w:rPr>
        <w:t xml:space="preserve"> </w:t>
      </w:r>
      <w:r w:rsidR="008C623A">
        <w:rPr>
          <w:rFonts w:ascii="Times New Roman" w:hAnsi="Times New Roman"/>
          <w:sz w:val="28"/>
          <w:szCs w:val="28"/>
        </w:rPr>
        <w:t>Дети лучше ориентир</w:t>
      </w:r>
      <w:r w:rsidR="007C40E7">
        <w:rPr>
          <w:rFonts w:ascii="Times New Roman" w:hAnsi="Times New Roman"/>
          <w:sz w:val="28"/>
          <w:szCs w:val="28"/>
        </w:rPr>
        <w:t>уются</w:t>
      </w:r>
      <w:r w:rsidR="00FD45D7" w:rsidRPr="00451452">
        <w:rPr>
          <w:rFonts w:ascii="Times New Roman" w:hAnsi="Times New Roman"/>
          <w:sz w:val="28"/>
          <w:szCs w:val="28"/>
        </w:rPr>
        <w:t xml:space="preserve"> в жизненно значимых ситуациях, </w:t>
      </w:r>
      <w:r w:rsidR="008C623A">
        <w:rPr>
          <w:rFonts w:ascii="Times New Roman" w:hAnsi="Times New Roman"/>
          <w:sz w:val="28"/>
          <w:szCs w:val="28"/>
        </w:rPr>
        <w:t xml:space="preserve">благодаря </w:t>
      </w:r>
      <w:r w:rsidR="00FD45D7" w:rsidRPr="00451452">
        <w:rPr>
          <w:rFonts w:ascii="Times New Roman" w:hAnsi="Times New Roman"/>
          <w:sz w:val="28"/>
          <w:szCs w:val="28"/>
        </w:rPr>
        <w:t>коррекци</w:t>
      </w:r>
      <w:r w:rsidR="001C6D49">
        <w:rPr>
          <w:rFonts w:ascii="Times New Roman" w:hAnsi="Times New Roman"/>
          <w:sz w:val="28"/>
          <w:szCs w:val="28"/>
        </w:rPr>
        <w:t>и</w:t>
      </w:r>
      <w:r w:rsidR="00FD45D7" w:rsidRPr="00451452">
        <w:rPr>
          <w:rFonts w:ascii="Times New Roman" w:hAnsi="Times New Roman"/>
          <w:sz w:val="28"/>
          <w:szCs w:val="28"/>
        </w:rPr>
        <w:t xml:space="preserve"> имеющихся психофизических нарушений на основе уточнения</w:t>
      </w:r>
      <w:r>
        <w:rPr>
          <w:rFonts w:ascii="Times New Roman" w:hAnsi="Times New Roman"/>
          <w:sz w:val="28"/>
          <w:szCs w:val="28"/>
        </w:rPr>
        <w:t xml:space="preserve"> и обогащения социального опыта, а также интерактивные игры помог</w:t>
      </w:r>
      <w:r w:rsidR="007C40E7">
        <w:rPr>
          <w:rFonts w:ascii="Times New Roman" w:hAnsi="Times New Roman"/>
          <w:sz w:val="28"/>
          <w:szCs w:val="28"/>
        </w:rPr>
        <w:t>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1C6D49" w:rsidRPr="00451452">
        <w:rPr>
          <w:rFonts w:ascii="Times New Roman" w:eastAsia="Times New Roman" w:hAnsi="Times New Roman"/>
          <w:sz w:val="28"/>
          <w:szCs w:val="28"/>
          <w:lang w:eastAsia="ru-RU"/>
        </w:rPr>
        <w:t>повысить мотивацию и увеличить работоспособность, обеспечить психологический комфорт на занятиях.</w:t>
      </w:r>
    </w:p>
    <w:p w:rsidR="007C40E7" w:rsidRDefault="007C40E7" w:rsidP="0047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B21" w:rsidRPr="00471B21" w:rsidRDefault="00471B21" w:rsidP="00471B2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71B21">
        <w:rPr>
          <w:rFonts w:ascii="Times New Roman" w:hAnsi="Times New Roman"/>
          <w:bCs/>
          <w:i/>
          <w:sz w:val="28"/>
          <w:szCs w:val="28"/>
        </w:rPr>
        <w:t>Список используемых источников</w:t>
      </w:r>
    </w:p>
    <w:p w:rsidR="00471B21" w:rsidRPr="00471B21" w:rsidRDefault="00471B21" w:rsidP="00471B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B21">
        <w:rPr>
          <w:rFonts w:ascii="Times New Roman" w:hAnsi="Times New Roman"/>
          <w:sz w:val="28"/>
          <w:szCs w:val="28"/>
        </w:rPr>
        <w:t>Н.Н</w:t>
      </w:r>
      <w:proofErr w:type="gramStart"/>
      <w:r w:rsidRPr="00471B21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471B21">
        <w:rPr>
          <w:rFonts w:ascii="Times New Roman" w:hAnsi="Times New Roman"/>
          <w:sz w:val="28"/>
          <w:szCs w:val="28"/>
        </w:rPr>
        <w:t>Баль</w:t>
      </w:r>
      <w:proofErr w:type="spellEnd"/>
      <w:r w:rsidRPr="00471B21">
        <w:rPr>
          <w:rFonts w:ascii="Times New Roman" w:hAnsi="Times New Roman"/>
          <w:sz w:val="28"/>
          <w:szCs w:val="28"/>
        </w:rPr>
        <w:t xml:space="preserve">, Н.В. Дроздова Развитие познавательной деятельности детей дошкольного возраста с ОНР на коррекционных занятиях / Минск:  Народная </w:t>
      </w:r>
      <w:proofErr w:type="spellStart"/>
      <w:r w:rsidRPr="00471B21">
        <w:rPr>
          <w:rFonts w:ascii="Times New Roman" w:hAnsi="Times New Roman"/>
          <w:sz w:val="28"/>
          <w:szCs w:val="28"/>
        </w:rPr>
        <w:t>асвета</w:t>
      </w:r>
      <w:proofErr w:type="spellEnd"/>
      <w:r w:rsidRPr="00471B21">
        <w:rPr>
          <w:rFonts w:ascii="Times New Roman" w:hAnsi="Times New Roman"/>
          <w:sz w:val="28"/>
          <w:szCs w:val="28"/>
        </w:rPr>
        <w:t>, 2015.</w:t>
      </w:r>
    </w:p>
    <w:p w:rsidR="00471B21" w:rsidRPr="00471B21" w:rsidRDefault="00471B21" w:rsidP="00471B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B21">
        <w:rPr>
          <w:rFonts w:ascii="Times New Roman" w:hAnsi="Times New Roman"/>
          <w:sz w:val="28"/>
          <w:szCs w:val="28"/>
        </w:rPr>
        <w:t>Проект коррекционной программы «Развитие зрительного восприятия»</w:t>
      </w:r>
      <w:r w:rsidRPr="00471B21">
        <w:rPr>
          <w:rFonts w:ascii="Times New Roman" w:hAnsi="Times New Roman"/>
          <w:sz w:val="28"/>
          <w:szCs w:val="28"/>
          <w:lang w:val="be-BY"/>
        </w:rPr>
        <w:t xml:space="preserve">. – URL: http://www. </w:t>
      </w:r>
      <w:r w:rsidRPr="00471B21">
        <w:rPr>
          <w:rFonts w:ascii="Times New Roman" w:hAnsi="Times New Roman"/>
          <w:sz w:val="28"/>
          <w:szCs w:val="28"/>
        </w:rPr>
        <w:t>Asabliva.by</w:t>
      </w:r>
      <w:r w:rsidRPr="00471B21">
        <w:rPr>
          <w:rFonts w:ascii="Times New Roman" w:hAnsi="Times New Roman"/>
          <w:sz w:val="28"/>
          <w:szCs w:val="28"/>
          <w:lang w:val="be-BY"/>
        </w:rPr>
        <w:t>.</w:t>
      </w:r>
      <w:r w:rsidRPr="00471B21">
        <w:rPr>
          <w:rFonts w:ascii="Times New Roman" w:hAnsi="Times New Roman"/>
          <w:sz w:val="28"/>
          <w:szCs w:val="28"/>
        </w:rPr>
        <w:t xml:space="preserve"> </w:t>
      </w:r>
    </w:p>
    <w:p w:rsidR="00471B21" w:rsidRPr="00471B21" w:rsidRDefault="00471B21" w:rsidP="00471B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B21">
        <w:rPr>
          <w:rFonts w:ascii="Times New Roman" w:hAnsi="Times New Roman"/>
          <w:sz w:val="28"/>
          <w:szCs w:val="28"/>
        </w:rPr>
        <w:t>Ярусова</w:t>
      </w:r>
      <w:proofErr w:type="spellEnd"/>
      <w:r w:rsidRPr="00471B21">
        <w:rPr>
          <w:rFonts w:ascii="Times New Roman" w:hAnsi="Times New Roman"/>
          <w:sz w:val="28"/>
          <w:szCs w:val="28"/>
        </w:rPr>
        <w:t xml:space="preserve"> Е.А. Компьютерные игры – новый вид развивающего обучения. </w:t>
      </w:r>
      <w:hyperlink r:id="rId9" w:history="1">
        <w:r w:rsidRPr="00471B21">
          <w:rPr>
            <w:rStyle w:val="a8"/>
            <w:rFonts w:ascii="Times New Roman" w:hAnsi="Times New Roman"/>
            <w:color w:val="auto"/>
            <w:sz w:val="28"/>
            <w:szCs w:val="28"/>
          </w:rPr>
          <w:t>http://www.ivalex.vistcom.ru/konsultac203.html</w:t>
        </w:r>
      </w:hyperlink>
      <w:r w:rsidRPr="00471B21">
        <w:rPr>
          <w:rFonts w:ascii="Times New Roman" w:hAnsi="Times New Roman"/>
          <w:sz w:val="28"/>
          <w:szCs w:val="28"/>
        </w:rPr>
        <w:t> </w:t>
      </w:r>
    </w:p>
    <w:p w:rsidR="00471B21" w:rsidRPr="00471B21" w:rsidRDefault="00471B21" w:rsidP="00471B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B21">
        <w:rPr>
          <w:rFonts w:ascii="Times New Roman" w:hAnsi="Times New Roman"/>
          <w:sz w:val="28"/>
          <w:szCs w:val="28"/>
        </w:rPr>
        <w:t>Ерыкова</w:t>
      </w:r>
      <w:proofErr w:type="spellEnd"/>
      <w:r w:rsidRPr="00471B21">
        <w:rPr>
          <w:rFonts w:ascii="Times New Roman" w:hAnsi="Times New Roman"/>
          <w:sz w:val="28"/>
          <w:szCs w:val="28"/>
        </w:rPr>
        <w:t xml:space="preserve"> Н.А., Игры на интерактивной доске по развитию речи старших дошкольников/ </w:t>
      </w:r>
      <w:r w:rsidRPr="00471B21">
        <w:rPr>
          <w:rFonts w:ascii="Times New Roman" w:hAnsi="Times New Roman"/>
          <w:sz w:val="28"/>
          <w:szCs w:val="28"/>
          <w:lang w:val="en"/>
        </w:rPr>
        <w:t> </w:t>
      </w:r>
      <w:proofErr w:type="spellStart"/>
      <w:r w:rsidRPr="00471B21">
        <w:rPr>
          <w:rFonts w:ascii="Times New Roman" w:hAnsi="Times New Roman"/>
          <w:sz w:val="28"/>
          <w:szCs w:val="28"/>
        </w:rPr>
        <w:t>Ерыкова</w:t>
      </w:r>
      <w:proofErr w:type="spellEnd"/>
      <w:r w:rsidRPr="00471B21">
        <w:rPr>
          <w:rFonts w:ascii="Times New Roman" w:hAnsi="Times New Roman"/>
          <w:sz w:val="28"/>
          <w:szCs w:val="28"/>
        </w:rPr>
        <w:t xml:space="preserve"> Н.А.// Справочник старшего воспитателя дошкольного учреждения. -  2014. - №5. - С. 48-55</w:t>
      </w:r>
    </w:p>
    <w:p w:rsidR="001A7E07" w:rsidRPr="00451452" w:rsidRDefault="001A7E07" w:rsidP="0047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A7E07" w:rsidRPr="00451452" w:rsidSect="00870C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30" w:rsidRDefault="000C2530" w:rsidP="00223260">
      <w:pPr>
        <w:spacing w:after="0" w:line="240" w:lineRule="auto"/>
      </w:pPr>
      <w:r>
        <w:separator/>
      </w:r>
    </w:p>
  </w:endnote>
  <w:endnote w:type="continuationSeparator" w:id="0">
    <w:p w:rsidR="000C2530" w:rsidRDefault="000C2530" w:rsidP="002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30" w:rsidRDefault="000C2530" w:rsidP="00223260">
      <w:pPr>
        <w:spacing w:after="0" w:line="240" w:lineRule="auto"/>
      </w:pPr>
      <w:r>
        <w:separator/>
      </w:r>
    </w:p>
  </w:footnote>
  <w:footnote w:type="continuationSeparator" w:id="0">
    <w:p w:rsidR="000C2530" w:rsidRDefault="000C2530" w:rsidP="0022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0D6"/>
    <w:multiLevelType w:val="hybridMultilevel"/>
    <w:tmpl w:val="2D32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0E19"/>
    <w:multiLevelType w:val="hybridMultilevel"/>
    <w:tmpl w:val="78F2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2212"/>
    <w:multiLevelType w:val="hybridMultilevel"/>
    <w:tmpl w:val="66EE3EEC"/>
    <w:lvl w:ilvl="0" w:tplc="1D10613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B7079BA"/>
    <w:multiLevelType w:val="multilevel"/>
    <w:tmpl w:val="2ECC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334DB"/>
    <w:multiLevelType w:val="multilevel"/>
    <w:tmpl w:val="DAA6C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16BB9"/>
    <w:multiLevelType w:val="hybridMultilevel"/>
    <w:tmpl w:val="C2584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396A"/>
    <w:multiLevelType w:val="hybridMultilevel"/>
    <w:tmpl w:val="C93EC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089"/>
    <w:multiLevelType w:val="hybridMultilevel"/>
    <w:tmpl w:val="D3BC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45DC7"/>
    <w:multiLevelType w:val="hybridMultilevel"/>
    <w:tmpl w:val="B1F488D8"/>
    <w:lvl w:ilvl="0" w:tplc="661C96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C14A3"/>
    <w:multiLevelType w:val="hybridMultilevel"/>
    <w:tmpl w:val="A7AC1224"/>
    <w:lvl w:ilvl="0" w:tplc="1D1061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2BC0120"/>
    <w:multiLevelType w:val="hybridMultilevel"/>
    <w:tmpl w:val="B4080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02337B"/>
    <w:multiLevelType w:val="multilevel"/>
    <w:tmpl w:val="4F2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52A24"/>
    <w:multiLevelType w:val="multilevel"/>
    <w:tmpl w:val="9FC4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41D3D"/>
    <w:multiLevelType w:val="hybridMultilevel"/>
    <w:tmpl w:val="C062078C"/>
    <w:lvl w:ilvl="0" w:tplc="1D106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55578"/>
    <w:multiLevelType w:val="hybridMultilevel"/>
    <w:tmpl w:val="27AC551E"/>
    <w:lvl w:ilvl="0" w:tplc="1D106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C2C6A"/>
    <w:multiLevelType w:val="hybridMultilevel"/>
    <w:tmpl w:val="3E6C2E52"/>
    <w:lvl w:ilvl="0" w:tplc="1D106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D41D5"/>
    <w:multiLevelType w:val="hybridMultilevel"/>
    <w:tmpl w:val="7EEC813A"/>
    <w:lvl w:ilvl="0" w:tplc="1D1061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7BB573D"/>
    <w:multiLevelType w:val="hybridMultilevel"/>
    <w:tmpl w:val="15C48538"/>
    <w:lvl w:ilvl="0" w:tplc="D536083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8E75BF6"/>
    <w:multiLevelType w:val="hybridMultilevel"/>
    <w:tmpl w:val="4F108792"/>
    <w:lvl w:ilvl="0" w:tplc="1D106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91DDF"/>
    <w:multiLevelType w:val="hybridMultilevel"/>
    <w:tmpl w:val="E856B040"/>
    <w:lvl w:ilvl="0" w:tplc="1D10613C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>
    <w:nsid w:val="5A7C1212"/>
    <w:multiLevelType w:val="hybridMultilevel"/>
    <w:tmpl w:val="BCEE9E18"/>
    <w:lvl w:ilvl="0" w:tplc="1D106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A6340"/>
    <w:multiLevelType w:val="hybridMultilevel"/>
    <w:tmpl w:val="AD0AF7E4"/>
    <w:lvl w:ilvl="0" w:tplc="661C96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33E38"/>
    <w:multiLevelType w:val="hybridMultilevel"/>
    <w:tmpl w:val="633E9808"/>
    <w:lvl w:ilvl="0" w:tplc="1D106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B91C9C"/>
    <w:multiLevelType w:val="hybridMultilevel"/>
    <w:tmpl w:val="42949B76"/>
    <w:lvl w:ilvl="0" w:tplc="63C8802A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BF56C46"/>
    <w:multiLevelType w:val="multilevel"/>
    <w:tmpl w:val="0AF82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6356A"/>
    <w:multiLevelType w:val="hybridMultilevel"/>
    <w:tmpl w:val="57606D6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>
    <w:nsid w:val="77473573"/>
    <w:multiLevelType w:val="hybridMultilevel"/>
    <w:tmpl w:val="9230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A6C29"/>
    <w:multiLevelType w:val="multilevel"/>
    <w:tmpl w:val="49E4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1218E"/>
    <w:multiLevelType w:val="hybridMultilevel"/>
    <w:tmpl w:val="E046619A"/>
    <w:lvl w:ilvl="0" w:tplc="D53608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23"/>
  </w:num>
  <w:num w:numId="13">
    <w:abstractNumId w:val="0"/>
  </w:num>
  <w:num w:numId="14">
    <w:abstractNumId w:val="1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5"/>
  </w:num>
  <w:num w:numId="18">
    <w:abstractNumId w:val="2"/>
  </w:num>
  <w:num w:numId="19">
    <w:abstractNumId w:val="19"/>
  </w:num>
  <w:num w:numId="20">
    <w:abstractNumId w:val="16"/>
  </w:num>
  <w:num w:numId="21">
    <w:abstractNumId w:val="14"/>
  </w:num>
  <w:num w:numId="22">
    <w:abstractNumId w:val="26"/>
  </w:num>
  <w:num w:numId="23">
    <w:abstractNumId w:val="21"/>
  </w:num>
  <w:num w:numId="24">
    <w:abstractNumId w:val="8"/>
  </w:num>
  <w:num w:numId="25">
    <w:abstractNumId w:val="22"/>
  </w:num>
  <w:num w:numId="26">
    <w:abstractNumId w:val="18"/>
  </w:num>
  <w:num w:numId="27">
    <w:abstractNumId w:val="15"/>
  </w:num>
  <w:num w:numId="28">
    <w:abstractNumId w:val="7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14"/>
    <w:rsid w:val="00010ECC"/>
    <w:rsid w:val="000864D2"/>
    <w:rsid w:val="000C2530"/>
    <w:rsid w:val="00150650"/>
    <w:rsid w:val="0015339E"/>
    <w:rsid w:val="00167A6D"/>
    <w:rsid w:val="001A7E07"/>
    <w:rsid w:val="001C6D49"/>
    <w:rsid w:val="001D5C0A"/>
    <w:rsid w:val="00223260"/>
    <w:rsid w:val="00275F3F"/>
    <w:rsid w:val="00302A27"/>
    <w:rsid w:val="003B43EC"/>
    <w:rsid w:val="004264FC"/>
    <w:rsid w:val="0043240C"/>
    <w:rsid w:val="0043359E"/>
    <w:rsid w:val="00442B17"/>
    <w:rsid w:val="00451452"/>
    <w:rsid w:val="00471B21"/>
    <w:rsid w:val="004A1C0E"/>
    <w:rsid w:val="004C6838"/>
    <w:rsid w:val="004E64E3"/>
    <w:rsid w:val="0054212A"/>
    <w:rsid w:val="0056233C"/>
    <w:rsid w:val="0059537D"/>
    <w:rsid w:val="005F3D15"/>
    <w:rsid w:val="005F58E4"/>
    <w:rsid w:val="00611A58"/>
    <w:rsid w:val="00614F8F"/>
    <w:rsid w:val="006612D0"/>
    <w:rsid w:val="00687A5D"/>
    <w:rsid w:val="00692E5D"/>
    <w:rsid w:val="00693A2D"/>
    <w:rsid w:val="006A422E"/>
    <w:rsid w:val="006F270C"/>
    <w:rsid w:val="00723C87"/>
    <w:rsid w:val="00727A84"/>
    <w:rsid w:val="00735625"/>
    <w:rsid w:val="007403F4"/>
    <w:rsid w:val="0076062C"/>
    <w:rsid w:val="00774EC4"/>
    <w:rsid w:val="00787290"/>
    <w:rsid w:val="007A2D81"/>
    <w:rsid w:val="007A54A5"/>
    <w:rsid w:val="007C40E7"/>
    <w:rsid w:val="007E65BA"/>
    <w:rsid w:val="00827C93"/>
    <w:rsid w:val="00870C9D"/>
    <w:rsid w:val="008C623A"/>
    <w:rsid w:val="008D34A9"/>
    <w:rsid w:val="008E252E"/>
    <w:rsid w:val="00904FF7"/>
    <w:rsid w:val="00930E75"/>
    <w:rsid w:val="009451BE"/>
    <w:rsid w:val="009735E5"/>
    <w:rsid w:val="00990D1C"/>
    <w:rsid w:val="009A2981"/>
    <w:rsid w:val="009D222E"/>
    <w:rsid w:val="009E0DDA"/>
    <w:rsid w:val="00A15289"/>
    <w:rsid w:val="00A27D32"/>
    <w:rsid w:val="00A36498"/>
    <w:rsid w:val="00A61DA0"/>
    <w:rsid w:val="00AA79AB"/>
    <w:rsid w:val="00B31EB7"/>
    <w:rsid w:val="00B4005A"/>
    <w:rsid w:val="00B56AFC"/>
    <w:rsid w:val="00BA24BA"/>
    <w:rsid w:val="00BA30A4"/>
    <w:rsid w:val="00BB79C4"/>
    <w:rsid w:val="00BC0A09"/>
    <w:rsid w:val="00BE6514"/>
    <w:rsid w:val="00C01472"/>
    <w:rsid w:val="00C82148"/>
    <w:rsid w:val="00CE2C8D"/>
    <w:rsid w:val="00CF3131"/>
    <w:rsid w:val="00D23C19"/>
    <w:rsid w:val="00D81494"/>
    <w:rsid w:val="00DC1787"/>
    <w:rsid w:val="00DE7EE8"/>
    <w:rsid w:val="00E00228"/>
    <w:rsid w:val="00E5088E"/>
    <w:rsid w:val="00E55B66"/>
    <w:rsid w:val="00ED3984"/>
    <w:rsid w:val="00F31623"/>
    <w:rsid w:val="00FD45D7"/>
    <w:rsid w:val="00FD6A1E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1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27D3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D32"/>
    <w:pPr>
      <w:widowControl w:val="0"/>
      <w:shd w:val="clear" w:color="auto" w:fill="FFFFFF"/>
      <w:spacing w:before="660" w:after="0" w:line="274" w:lineRule="exact"/>
      <w:ind w:hanging="420"/>
      <w:jc w:val="center"/>
    </w:pPr>
    <w:rPr>
      <w:rFonts w:asciiTheme="minorHAnsi" w:eastAsiaTheme="minorHAnsi" w:hAnsiTheme="minorHAnsi" w:cstheme="minorBidi"/>
      <w:b/>
      <w:bCs/>
    </w:rPr>
  </w:style>
  <w:style w:type="paragraph" w:styleId="a4">
    <w:name w:val="header"/>
    <w:basedOn w:val="a"/>
    <w:link w:val="a5"/>
    <w:uiPriority w:val="99"/>
    <w:unhideWhenUsed/>
    <w:rsid w:val="002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2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26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864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5289"/>
  </w:style>
  <w:style w:type="paragraph" w:styleId="a9">
    <w:name w:val="Balloon Text"/>
    <w:basedOn w:val="a"/>
    <w:link w:val="aa"/>
    <w:uiPriority w:val="99"/>
    <w:semiHidden/>
    <w:unhideWhenUsed/>
    <w:rsid w:val="007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A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1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27D3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D32"/>
    <w:pPr>
      <w:widowControl w:val="0"/>
      <w:shd w:val="clear" w:color="auto" w:fill="FFFFFF"/>
      <w:spacing w:before="660" w:after="0" w:line="274" w:lineRule="exact"/>
      <w:ind w:hanging="420"/>
      <w:jc w:val="center"/>
    </w:pPr>
    <w:rPr>
      <w:rFonts w:asciiTheme="minorHAnsi" w:eastAsiaTheme="minorHAnsi" w:hAnsiTheme="minorHAnsi" w:cstheme="minorBidi"/>
      <w:b/>
      <w:bCs/>
    </w:rPr>
  </w:style>
  <w:style w:type="paragraph" w:styleId="a4">
    <w:name w:val="header"/>
    <w:basedOn w:val="a"/>
    <w:link w:val="a5"/>
    <w:uiPriority w:val="99"/>
    <w:unhideWhenUsed/>
    <w:rsid w:val="002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2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26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864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5289"/>
  </w:style>
  <w:style w:type="paragraph" w:styleId="a9">
    <w:name w:val="Balloon Text"/>
    <w:basedOn w:val="a"/>
    <w:link w:val="aa"/>
    <w:uiPriority w:val="99"/>
    <w:semiHidden/>
    <w:unhideWhenUsed/>
    <w:rsid w:val="007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alex.vistcom.ru/konsultac2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</cp:lastModifiedBy>
  <cp:revision>5</cp:revision>
  <cp:lastPrinted>2016-01-19T20:52:00Z</cp:lastPrinted>
  <dcterms:created xsi:type="dcterms:W3CDTF">2021-03-12T07:37:00Z</dcterms:created>
  <dcterms:modified xsi:type="dcterms:W3CDTF">2021-03-15T11:56:00Z</dcterms:modified>
</cp:coreProperties>
</file>