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E4" w:rsidRPr="00E47979" w:rsidRDefault="00E55EE4" w:rsidP="00E55EE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979"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«Замки </w:t>
      </w:r>
      <w:proofErr w:type="spellStart"/>
      <w:r w:rsidRPr="00E47979">
        <w:rPr>
          <w:rFonts w:ascii="Times New Roman" w:hAnsi="Times New Roman" w:cs="Times New Roman"/>
          <w:b/>
          <w:sz w:val="28"/>
          <w:szCs w:val="28"/>
        </w:rPr>
        <w:t>Гродненщины</w:t>
      </w:r>
      <w:proofErr w:type="spellEnd"/>
      <w:r w:rsidRPr="00E47979">
        <w:rPr>
          <w:rFonts w:ascii="Times New Roman" w:hAnsi="Times New Roman" w:cs="Times New Roman"/>
          <w:b/>
          <w:sz w:val="28"/>
          <w:szCs w:val="28"/>
        </w:rPr>
        <w:t>»</w:t>
      </w:r>
    </w:p>
    <w:p w:rsidR="00E55EE4" w:rsidRDefault="00E55EE4" w:rsidP="00E55E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1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</w:t>
      </w:r>
      <w:r w:rsidR="00255636">
        <w:rPr>
          <w:rFonts w:ascii="Times New Roman" w:hAnsi="Times New Roman" w:cs="Times New Roman"/>
          <w:sz w:val="28"/>
          <w:szCs w:val="28"/>
        </w:rPr>
        <w:t>ирение знаний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714721">
        <w:rPr>
          <w:rFonts w:ascii="Times New Roman" w:hAnsi="Times New Roman" w:cs="Times New Roman"/>
          <w:sz w:val="28"/>
          <w:szCs w:val="28"/>
        </w:rPr>
        <w:t xml:space="preserve"> об истории </w:t>
      </w:r>
      <w:r w:rsidR="00255636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="00714721">
        <w:rPr>
          <w:rFonts w:ascii="Times New Roman" w:hAnsi="Times New Roman" w:cs="Times New Roman"/>
          <w:sz w:val="28"/>
          <w:szCs w:val="28"/>
        </w:rPr>
        <w:t>и легендах</w:t>
      </w:r>
      <w:r w:rsidR="00255636">
        <w:rPr>
          <w:rFonts w:ascii="Times New Roman" w:hAnsi="Times New Roman" w:cs="Times New Roman"/>
          <w:sz w:val="28"/>
          <w:szCs w:val="28"/>
        </w:rPr>
        <w:t>, связанных с замками</w:t>
      </w:r>
      <w:r w:rsidR="00714721">
        <w:rPr>
          <w:rFonts w:ascii="Times New Roman" w:hAnsi="Times New Roman" w:cs="Times New Roman"/>
          <w:sz w:val="28"/>
          <w:szCs w:val="28"/>
        </w:rPr>
        <w:t xml:space="preserve"> Гродненской области.</w:t>
      </w:r>
    </w:p>
    <w:p w:rsidR="00E55EE4" w:rsidRPr="005E2217" w:rsidRDefault="00E55EE4" w:rsidP="00E55EE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21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55636" w:rsidRDefault="00255636" w:rsidP="00E55E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историей возникновения и легендами, связанными с замками Гродненской области;</w:t>
      </w:r>
    </w:p>
    <w:p w:rsidR="005E2217" w:rsidRDefault="00255636" w:rsidP="00E55E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</w:t>
      </w:r>
      <w:r w:rsidR="005E2217">
        <w:rPr>
          <w:rFonts w:ascii="Times New Roman" w:hAnsi="Times New Roman" w:cs="Times New Roman"/>
          <w:sz w:val="28"/>
          <w:szCs w:val="28"/>
        </w:rPr>
        <w:t xml:space="preserve"> познавательной активности</w:t>
      </w:r>
      <w:r w:rsidR="00E55EE4" w:rsidRPr="00E55EE4">
        <w:rPr>
          <w:rFonts w:ascii="Times New Roman" w:hAnsi="Times New Roman" w:cs="Times New Roman"/>
          <w:sz w:val="28"/>
          <w:szCs w:val="28"/>
        </w:rPr>
        <w:t xml:space="preserve"> и творчески</w:t>
      </w:r>
      <w:r w:rsidR="005E2217">
        <w:rPr>
          <w:rFonts w:ascii="Times New Roman" w:hAnsi="Times New Roman" w:cs="Times New Roman"/>
          <w:sz w:val="28"/>
          <w:szCs w:val="28"/>
        </w:rPr>
        <w:t>х способностей</w:t>
      </w:r>
      <w:r w:rsidR="00E55EE4" w:rsidRPr="00E55EE4">
        <w:rPr>
          <w:rFonts w:ascii="Times New Roman" w:hAnsi="Times New Roman" w:cs="Times New Roman"/>
          <w:sz w:val="28"/>
          <w:szCs w:val="28"/>
        </w:rPr>
        <w:t xml:space="preserve"> учащихся; </w:t>
      </w:r>
    </w:p>
    <w:p w:rsidR="00E55EE4" w:rsidRPr="00E55EE4" w:rsidRDefault="00255636" w:rsidP="00E55E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 w:rsidR="005E2217">
        <w:rPr>
          <w:rFonts w:ascii="Times New Roman" w:hAnsi="Times New Roman" w:cs="Times New Roman"/>
          <w:sz w:val="28"/>
          <w:szCs w:val="28"/>
        </w:rPr>
        <w:t xml:space="preserve"> у учащихся чувства</w:t>
      </w:r>
      <w:r w:rsidR="00E55EE4" w:rsidRPr="00E55EE4">
        <w:rPr>
          <w:rFonts w:ascii="Times New Roman" w:hAnsi="Times New Roman" w:cs="Times New Roman"/>
          <w:sz w:val="28"/>
          <w:szCs w:val="28"/>
        </w:rPr>
        <w:t xml:space="preserve"> ответственности за сохранение и пополнение богатств своей Родины;</w:t>
      </w:r>
    </w:p>
    <w:p w:rsidR="00E55EE4" w:rsidRPr="00E55EE4" w:rsidRDefault="005E2217" w:rsidP="00E55E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</w:t>
      </w:r>
      <w:r w:rsidR="00255636">
        <w:rPr>
          <w:rFonts w:ascii="Times New Roman" w:hAnsi="Times New Roman" w:cs="Times New Roman"/>
          <w:sz w:val="28"/>
          <w:szCs w:val="28"/>
        </w:rPr>
        <w:t>ывать</w:t>
      </w:r>
      <w:r>
        <w:rPr>
          <w:rFonts w:ascii="Times New Roman" w:hAnsi="Times New Roman" w:cs="Times New Roman"/>
          <w:sz w:val="28"/>
          <w:szCs w:val="28"/>
        </w:rPr>
        <w:t xml:space="preserve"> чувства</w:t>
      </w:r>
      <w:r w:rsidR="00255636">
        <w:rPr>
          <w:rFonts w:ascii="Times New Roman" w:hAnsi="Times New Roman" w:cs="Times New Roman"/>
          <w:sz w:val="28"/>
          <w:szCs w:val="28"/>
        </w:rPr>
        <w:t xml:space="preserve"> гордости за Беларусь, ее</w:t>
      </w:r>
      <w:r w:rsidR="00E55EE4" w:rsidRPr="00E55EE4">
        <w:rPr>
          <w:rFonts w:ascii="Times New Roman" w:hAnsi="Times New Roman" w:cs="Times New Roman"/>
          <w:sz w:val="28"/>
          <w:szCs w:val="28"/>
        </w:rPr>
        <w:t xml:space="preserve"> историческое и культурное наследие.</w:t>
      </w:r>
    </w:p>
    <w:p w:rsidR="005E2217" w:rsidRPr="005E2217" w:rsidRDefault="005E2217" w:rsidP="005E221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217">
        <w:rPr>
          <w:rFonts w:ascii="Times New Roman" w:hAnsi="Times New Roman" w:cs="Times New Roman"/>
          <w:b/>
          <w:sz w:val="28"/>
          <w:szCs w:val="28"/>
        </w:rPr>
        <w:t xml:space="preserve">Целевая аудитория </w:t>
      </w:r>
      <w:r w:rsidRPr="005E2217">
        <w:rPr>
          <w:rFonts w:ascii="Times New Roman" w:hAnsi="Times New Roman" w:cs="Times New Roman"/>
          <w:sz w:val="28"/>
          <w:szCs w:val="28"/>
        </w:rPr>
        <w:t>учащиеся 7-8-ых классов</w:t>
      </w:r>
      <w:r w:rsidR="00714721">
        <w:rPr>
          <w:rFonts w:ascii="Times New Roman" w:hAnsi="Times New Roman" w:cs="Times New Roman"/>
          <w:sz w:val="28"/>
          <w:szCs w:val="28"/>
        </w:rPr>
        <w:t>.</w:t>
      </w:r>
    </w:p>
    <w:p w:rsidR="005E2217" w:rsidRPr="005E2217" w:rsidRDefault="005E2217" w:rsidP="005E221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217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5E2217">
        <w:rPr>
          <w:rFonts w:ascii="Times New Roman" w:hAnsi="Times New Roman" w:cs="Times New Roman"/>
          <w:sz w:val="28"/>
          <w:szCs w:val="28"/>
        </w:rPr>
        <w:t xml:space="preserve"> классная аудитория</w:t>
      </w:r>
      <w:r w:rsidR="00714721">
        <w:rPr>
          <w:rFonts w:ascii="Times New Roman" w:hAnsi="Times New Roman" w:cs="Times New Roman"/>
          <w:sz w:val="28"/>
          <w:szCs w:val="28"/>
        </w:rPr>
        <w:t>.</w:t>
      </w:r>
    </w:p>
    <w:p w:rsidR="005E2217" w:rsidRPr="005E2217" w:rsidRDefault="005E2217" w:rsidP="005E221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2217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5E2217">
        <w:rPr>
          <w:rFonts w:ascii="Times New Roman" w:hAnsi="Times New Roman" w:cs="Times New Roman"/>
          <w:sz w:val="28"/>
          <w:szCs w:val="28"/>
        </w:rPr>
        <w:t xml:space="preserve"> мультимедийная установка, карта </w:t>
      </w:r>
      <w:r>
        <w:rPr>
          <w:rFonts w:ascii="Times New Roman" w:hAnsi="Times New Roman" w:cs="Times New Roman"/>
          <w:sz w:val="28"/>
          <w:szCs w:val="28"/>
        </w:rPr>
        <w:t>Гродненской области</w:t>
      </w:r>
      <w:r w:rsidRPr="005E2217">
        <w:rPr>
          <w:rFonts w:ascii="Times New Roman" w:hAnsi="Times New Roman" w:cs="Times New Roman"/>
          <w:sz w:val="28"/>
          <w:szCs w:val="28"/>
        </w:rPr>
        <w:t xml:space="preserve">, выставка книг, документов, фотографий, </w:t>
      </w:r>
      <w:proofErr w:type="spellStart"/>
      <w:r w:rsidRPr="005E2217">
        <w:rPr>
          <w:rFonts w:ascii="Times New Roman" w:hAnsi="Times New Roman"/>
          <w:sz w:val="28"/>
          <w:szCs w:val="28"/>
        </w:rPr>
        <w:t>медиапродукт</w:t>
      </w:r>
      <w:proofErr w:type="spellEnd"/>
      <w:r w:rsidRPr="005E2217">
        <w:rPr>
          <w:rFonts w:ascii="Times New Roman" w:hAnsi="Times New Roman"/>
          <w:sz w:val="28"/>
          <w:szCs w:val="28"/>
        </w:rPr>
        <w:t xml:space="preserve"> «</w:t>
      </w:r>
      <w:r w:rsidR="00EC727C">
        <w:rPr>
          <w:rFonts w:ascii="Times New Roman" w:hAnsi="Times New Roman"/>
          <w:sz w:val="28"/>
          <w:szCs w:val="28"/>
        </w:rPr>
        <w:t xml:space="preserve">Замки </w:t>
      </w:r>
      <w:proofErr w:type="spellStart"/>
      <w:r w:rsidR="00EC727C">
        <w:rPr>
          <w:rFonts w:ascii="Times New Roman" w:hAnsi="Times New Roman"/>
          <w:sz w:val="28"/>
          <w:szCs w:val="28"/>
        </w:rPr>
        <w:t>Гродненщины</w:t>
      </w:r>
      <w:proofErr w:type="spellEnd"/>
      <w:r w:rsidRPr="005E2217">
        <w:rPr>
          <w:rFonts w:ascii="Times New Roman" w:hAnsi="Times New Roman"/>
          <w:sz w:val="28"/>
          <w:szCs w:val="28"/>
        </w:rPr>
        <w:t xml:space="preserve">» переход по ссылке </w:t>
      </w:r>
      <w:r w:rsidR="00EC727C" w:rsidRPr="00EC727C">
        <w:rPr>
          <w:rFonts w:ascii="Times New Roman" w:hAnsi="Times New Roman" w:cs="Times New Roman"/>
          <w:sz w:val="28"/>
          <w:szCs w:val="28"/>
        </w:rPr>
        <w:t>https://view.genial.ly/5e8a5713260c290e39b6c211/interactive-image-zamki-grodnenshiny</w:t>
      </w:r>
    </w:p>
    <w:p w:rsidR="00EC727C" w:rsidRDefault="00EC727C" w:rsidP="00EC727C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217" w:rsidRDefault="005E2217" w:rsidP="00EC727C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17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EC727C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E55EE4" w:rsidRPr="00255636" w:rsidRDefault="00662B08" w:rsidP="00662B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636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662B08" w:rsidRDefault="00662B08" w:rsidP="00662B0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ребята. Тема нашего мероприятия «Замки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Гродненщины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62B08" w:rsidRDefault="00662B08" w:rsidP="00662B0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B08">
        <w:rPr>
          <w:rFonts w:ascii="Times New Roman" w:hAnsi="Times New Roman" w:cs="Times New Roman"/>
          <w:sz w:val="28"/>
          <w:szCs w:val="28"/>
        </w:rPr>
        <w:t xml:space="preserve">Все мы хоть однажды в своей жизни слышали о Семи чудесах света, их так же называют Семь чудес Древнего Мира. Это список самых великих и </w:t>
      </w:r>
      <w:proofErr w:type="gramStart"/>
      <w:r w:rsidRPr="00662B08">
        <w:rPr>
          <w:rFonts w:ascii="Times New Roman" w:hAnsi="Times New Roman" w:cs="Times New Roman"/>
          <w:sz w:val="28"/>
          <w:szCs w:val="28"/>
        </w:rPr>
        <w:t>самых поразительных строений</w:t>
      </w:r>
      <w:proofErr w:type="gramEnd"/>
      <w:r w:rsidRPr="00662B08">
        <w:rPr>
          <w:rFonts w:ascii="Times New Roman" w:hAnsi="Times New Roman" w:cs="Times New Roman"/>
          <w:sz w:val="28"/>
          <w:szCs w:val="28"/>
        </w:rPr>
        <w:t xml:space="preserve"> и памятников. Некоторые, если не все, из Чудес Света обладают удивительным техническим уровнем. Но есть один очень интересный факт: из всех Семи чудес древнего света до наших дней сохранилось только одно чудо – это пирамида Хеопса. Каждое из чудес света было непревзойдёнными шедеврами искусства, яркими памятниками человеческого гения и человеческого созидательного труда. Человечество всегда было богато на таланты. Жили такие люди и на Беларуси. Они оставили после себя наследство, которым мы, потомки, можем гордиться.</w:t>
      </w:r>
    </w:p>
    <w:p w:rsidR="00662B08" w:rsidRDefault="00662B08" w:rsidP="00662B0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7999" w:rsidRDefault="00662B08" w:rsidP="00A2799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совершим виртуальное путешествие по историческим местам Гродненской </w:t>
      </w:r>
      <w:r w:rsidR="00A27999">
        <w:rPr>
          <w:rFonts w:ascii="Times New Roman" w:hAnsi="Times New Roman" w:cs="Times New Roman"/>
          <w:sz w:val="28"/>
          <w:szCs w:val="28"/>
        </w:rPr>
        <w:t xml:space="preserve">области, узнаем истории замков </w:t>
      </w:r>
      <w:r w:rsidR="00A27999">
        <w:rPr>
          <w:rFonts w:ascii="Times New Roman" w:hAnsi="Times New Roman" w:cs="Times New Roman"/>
          <w:sz w:val="28"/>
          <w:szCs w:val="28"/>
        </w:rPr>
        <w:lastRenderedPageBreak/>
        <w:t>Г</w:t>
      </w:r>
      <w:r>
        <w:rPr>
          <w:rFonts w:ascii="Times New Roman" w:hAnsi="Times New Roman" w:cs="Times New Roman"/>
          <w:sz w:val="28"/>
          <w:szCs w:val="28"/>
        </w:rPr>
        <w:t>родне</w:t>
      </w:r>
      <w:r w:rsidR="00A27999">
        <w:rPr>
          <w:rFonts w:ascii="Times New Roman" w:hAnsi="Times New Roman" w:cs="Times New Roman"/>
          <w:sz w:val="28"/>
          <w:szCs w:val="28"/>
        </w:rPr>
        <w:t xml:space="preserve">нской области, а, </w:t>
      </w:r>
      <w:r>
        <w:rPr>
          <w:rFonts w:ascii="Times New Roman" w:hAnsi="Times New Roman" w:cs="Times New Roman"/>
          <w:sz w:val="28"/>
          <w:szCs w:val="28"/>
        </w:rPr>
        <w:t>так же</w:t>
      </w:r>
      <w:r w:rsidR="00A279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легенды о замках, которые сохранились до наших дней.</w:t>
      </w:r>
      <w:r w:rsidR="00A27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999" w:rsidRPr="00A27999" w:rsidRDefault="00255636" w:rsidP="00A279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</w:t>
      </w:r>
      <w:r w:rsidR="00A27999" w:rsidRPr="00A27999">
        <w:rPr>
          <w:rFonts w:ascii="Times New Roman" w:hAnsi="Times New Roman" w:cs="Times New Roman"/>
          <w:b/>
          <w:sz w:val="28"/>
          <w:szCs w:val="28"/>
        </w:rPr>
        <w:t xml:space="preserve"> блок</w:t>
      </w:r>
    </w:p>
    <w:p w:rsidR="00A27999" w:rsidRDefault="00A27999" w:rsidP="00E4797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 знакомство с замками Гродненской области мы начнем с </w:t>
      </w:r>
      <w:r w:rsidR="00E47979">
        <w:rPr>
          <w:rFonts w:ascii="Times New Roman" w:hAnsi="Times New Roman" w:cs="Times New Roman"/>
          <w:sz w:val="28"/>
          <w:szCs w:val="28"/>
        </w:rPr>
        <w:t>выступлений учащихся, которые подг</w:t>
      </w:r>
      <w:r w:rsidR="00714721">
        <w:rPr>
          <w:rFonts w:ascii="Times New Roman" w:hAnsi="Times New Roman" w:cs="Times New Roman"/>
          <w:sz w:val="28"/>
          <w:szCs w:val="28"/>
        </w:rPr>
        <w:t xml:space="preserve">отовили исторические сведения о </w:t>
      </w:r>
      <w:r w:rsidR="00E47979">
        <w:rPr>
          <w:rFonts w:ascii="Times New Roman" w:hAnsi="Times New Roman" w:cs="Times New Roman"/>
          <w:sz w:val="28"/>
          <w:szCs w:val="28"/>
        </w:rPr>
        <w:t xml:space="preserve">Мирском, Лидском и </w:t>
      </w:r>
      <w:proofErr w:type="spellStart"/>
      <w:r w:rsidR="00E47979">
        <w:rPr>
          <w:rFonts w:ascii="Times New Roman" w:hAnsi="Times New Roman" w:cs="Times New Roman"/>
          <w:sz w:val="28"/>
          <w:szCs w:val="28"/>
        </w:rPr>
        <w:t>Кревском</w:t>
      </w:r>
      <w:proofErr w:type="spellEnd"/>
      <w:r w:rsidR="00E47979">
        <w:rPr>
          <w:rFonts w:ascii="Times New Roman" w:hAnsi="Times New Roman" w:cs="Times New Roman"/>
          <w:sz w:val="28"/>
          <w:szCs w:val="28"/>
        </w:rPr>
        <w:t xml:space="preserve"> замках.</w:t>
      </w:r>
    </w:p>
    <w:p w:rsidR="00A27999" w:rsidRPr="00A27999" w:rsidRDefault="00A27999" w:rsidP="00A27999">
      <w:pPr>
        <w:pStyle w:val="a3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999">
        <w:rPr>
          <w:rFonts w:ascii="Times New Roman" w:hAnsi="Times New Roman" w:cs="Times New Roman"/>
          <w:i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A27999">
        <w:rPr>
          <w:rFonts w:ascii="Times New Roman" w:hAnsi="Times New Roman" w:cs="Times New Roman"/>
          <w:i/>
          <w:sz w:val="28"/>
          <w:szCs w:val="28"/>
        </w:rPr>
        <w:t>ученика.</w:t>
      </w:r>
    </w:p>
    <w:p w:rsidR="00A27999" w:rsidRDefault="00A27999" w:rsidP="00A2799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Calibri" w:hAnsi="Calibri" w:cs="Calibri"/>
          <w:color w:val="2B2E38"/>
          <w:sz w:val="23"/>
          <w:szCs w:val="23"/>
        </w:rPr>
      </w:pPr>
      <w:r w:rsidRPr="00A27999">
        <w:rPr>
          <w:color w:val="000000"/>
          <w:sz w:val="29"/>
          <w:szCs w:val="29"/>
          <w:u w:val="single"/>
          <w:bdr w:val="none" w:sz="0" w:space="0" w:color="auto" w:frame="1"/>
        </w:rPr>
        <w:t>Мирский замок</w:t>
      </w:r>
      <w:r>
        <w:rPr>
          <w:color w:val="000000"/>
          <w:sz w:val="29"/>
          <w:szCs w:val="29"/>
          <w:bdr w:val="none" w:sz="0" w:space="0" w:color="auto" w:frame="1"/>
        </w:rPr>
        <w:t xml:space="preserve"> был построен в XVI-XVII веках, как сооружение, предназначенное для обороны. Хотя известно, что эта местность тогда не страдала от постоянных войн. Замок был построен Юрием </w:t>
      </w:r>
      <w:proofErr w:type="spellStart"/>
      <w:r>
        <w:rPr>
          <w:color w:val="000000"/>
          <w:sz w:val="29"/>
          <w:szCs w:val="29"/>
          <w:bdr w:val="none" w:sz="0" w:space="0" w:color="auto" w:frame="1"/>
        </w:rPr>
        <w:t>Ильиничем</w:t>
      </w:r>
      <w:proofErr w:type="spellEnd"/>
      <w:r>
        <w:rPr>
          <w:color w:val="000000"/>
          <w:sz w:val="29"/>
          <w:szCs w:val="29"/>
          <w:bdr w:val="none" w:sz="0" w:space="0" w:color="auto" w:frame="1"/>
        </w:rPr>
        <w:t>, которому для получения титула графа нужно было в обязательном порядке владеть каменным зданием. Скорее всего, именно это и является истинной причиной строительства замка. Его построили, как настоящую крепость с четырьмя башнями, соединенными между собой толстыми стенами. Через пятую башню, где первоначально была размещена тюрьма, можно было пройти внутрь замка. </w:t>
      </w:r>
    </w:p>
    <w:p w:rsidR="00A27999" w:rsidRDefault="00A27999" w:rsidP="00A2799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Calibri" w:hAnsi="Calibri" w:cs="Calibri"/>
          <w:color w:val="2B2E38"/>
          <w:sz w:val="23"/>
          <w:szCs w:val="23"/>
        </w:rPr>
      </w:pPr>
      <w:r>
        <w:rPr>
          <w:color w:val="000000"/>
          <w:sz w:val="29"/>
          <w:szCs w:val="29"/>
          <w:bdr w:val="none" w:sz="0" w:space="0" w:color="auto" w:frame="1"/>
        </w:rPr>
        <w:t xml:space="preserve">Также здесь в конце XVI века Николаем </w:t>
      </w:r>
      <w:proofErr w:type="spellStart"/>
      <w:r>
        <w:rPr>
          <w:color w:val="000000"/>
          <w:sz w:val="29"/>
          <w:szCs w:val="29"/>
          <w:bdr w:val="none" w:sz="0" w:space="0" w:color="auto" w:frame="1"/>
        </w:rPr>
        <w:t>Радзивиллом</w:t>
      </w:r>
      <w:proofErr w:type="spellEnd"/>
      <w:r>
        <w:rPr>
          <w:color w:val="000000"/>
          <w:sz w:val="29"/>
          <w:szCs w:val="29"/>
          <w:bdr w:val="none" w:sz="0" w:space="0" w:color="auto" w:frame="1"/>
        </w:rPr>
        <w:t xml:space="preserve"> была возведена католическая часовня с помещением для моления владельцев замка, посвященная святому Христофору, покровителю путешественников. Род </w:t>
      </w:r>
      <w:proofErr w:type="spellStart"/>
      <w:r>
        <w:rPr>
          <w:color w:val="000000"/>
          <w:sz w:val="29"/>
          <w:szCs w:val="29"/>
          <w:bdr w:val="none" w:sz="0" w:space="0" w:color="auto" w:frame="1"/>
        </w:rPr>
        <w:t>Ильиничей</w:t>
      </w:r>
      <w:proofErr w:type="spellEnd"/>
      <w:r>
        <w:rPr>
          <w:color w:val="000000"/>
          <w:sz w:val="29"/>
          <w:szCs w:val="29"/>
          <w:bdr w:val="none" w:sz="0" w:space="0" w:color="auto" w:frame="1"/>
        </w:rPr>
        <w:t xml:space="preserve"> не успел достроить Мирский замок, он попросту угас, и в середине XVII века замок стал собственностью знаменитого рода </w:t>
      </w:r>
      <w:proofErr w:type="spellStart"/>
      <w:r>
        <w:rPr>
          <w:color w:val="000000"/>
          <w:sz w:val="29"/>
          <w:szCs w:val="29"/>
          <w:bdr w:val="none" w:sz="0" w:space="0" w:color="auto" w:frame="1"/>
        </w:rPr>
        <w:t>Радзивиллов</w:t>
      </w:r>
      <w:proofErr w:type="spellEnd"/>
      <w:r>
        <w:rPr>
          <w:color w:val="000000"/>
          <w:sz w:val="29"/>
          <w:szCs w:val="29"/>
          <w:bdr w:val="none" w:sz="0" w:space="0" w:color="auto" w:frame="1"/>
        </w:rPr>
        <w:t>, но не главной их резиденцией. </w:t>
      </w:r>
    </w:p>
    <w:p w:rsidR="00A27999" w:rsidRDefault="00A27999" w:rsidP="00A2799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Calibri" w:hAnsi="Calibri" w:cs="Calibri"/>
          <w:color w:val="2B2E38"/>
          <w:sz w:val="23"/>
          <w:szCs w:val="23"/>
        </w:rPr>
      </w:pPr>
      <w:r>
        <w:rPr>
          <w:color w:val="000000"/>
          <w:sz w:val="29"/>
          <w:szCs w:val="29"/>
          <w:bdr w:val="none" w:sz="0" w:space="0" w:color="auto" w:frame="1"/>
        </w:rPr>
        <w:t xml:space="preserve">Николай Сиротка изменил планировку замка, построил в нем новые помещения, винные погреба в подвалах. Теперь на втором этаже находились слуги, суд и работники канцелярии, на третьем жили хозяева замка. Кроме того, он вокруг замка устроил настоящий итальянский сад с липовыми аллеями, цветущими кустарниками и плодовыми деревьями. Недалеко от Мирского дворца был организован зоопарк. В XVII веке началась война между Россией и Речью </w:t>
      </w:r>
      <w:proofErr w:type="spellStart"/>
      <w:r>
        <w:rPr>
          <w:color w:val="000000"/>
          <w:sz w:val="29"/>
          <w:szCs w:val="29"/>
          <w:bdr w:val="none" w:sz="0" w:space="0" w:color="auto" w:frame="1"/>
        </w:rPr>
        <w:t>Посполитой</w:t>
      </w:r>
      <w:proofErr w:type="spellEnd"/>
      <w:r>
        <w:rPr>
          <w:color w:val="000000"/>
          <w:sz w:val="29"/>
          <w:szCs w:val="29"/>
          <w:bdr w:val="none" w:sz="0" w:space="0" w:color="auto" w:frame="1"/>
        </w:rPr>
        <w:t xml:space="preserve">. Мирский замок был полностью разрушен и разграблен, он долгое время пребывал в упадке. Позже Екатерина </w:t>
      </w:r>
      <w:proofErr w:type="spellStart"/>
      <w:r>
        <w:rPr>
          <w:color w:val="000000"/>
          <w:sz w:val="29"/>
          <w:szCs w:val="29"/>
          <w:bdr w:val="none" w:sz="0" w:space="0" w:color="auto" w:frame="1"/>
        </w:rPr>
        <w:t>Радзивилл</w:t>
      </w:r>
      <w:proofErr w:type="spellEnd"/>
      <w:r>
        <w:rPr>
          <w:color w:val="000000"/>
          <w:sz w:val="29"/>
          <w:szCs w:val="29"/>
          <w:bdr w:val="none" w:sz="0" w:space="0" w:color="auto" w:frame="1"/>
        </w:rPr>
        <w:t xml:space="preserve"> пыталась его восстановить, но в Северной войне его снова разрушили. </w:t>
      </w:r>
    </w:p>
    <w:p w:rsidR="00A27999" w:rsidRDefault="00A27999" w:rsidP="00A2799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Calibri" w:hAnsi="Calibri" w:cs="Calibri"/>
          <w:color w:val="2B2E38"/>
          <w:sz w:val="23"/>
          <w:szCs w:val="23"/>
        </w:rPr>
      </w:pPr>
      <w:r>
        <w:rPr>
          <w:color w:val="000000"/>
          <w:sz w:val="29"/>
          <w:szCs w:val="29"/>
          <w:bdr w:val="none" w:sz="0" w:space="0" w:color="auto" w:frame="1"/>
        </w:rPr>
        <w:t xml:space="preserve">В 30-е годы XVIII века князья </w:t>
      </w:r>
      <w:proofErr w:type="spellStart"/>
      <w:r>
        <w:rPr>
          <w:color w:val="000000"/>
          <w:sz w:val="29"/>
          <w:szCs w:val="29"/>
          <w:bdr w:val="none" w:sz="0" w:space="0" w:color="auto" w:frame="1"/>
        </w:rPr>
        <w:t>Радзивиллы</w:t>
      </w:r>
      <w:proofErr w:type="spellEnd"/>
      <w:r>
        <w:rPr>
          <w:color w:val="000000"/>
          <w:sz w:val="29"/>
          <w:szCs w:val="29"/>
          <w:bdr w:val="none" w:sz="0" w:space="0" w:color="auto" w:frame="1"/>
        </w:rPr>
        <w:t xml:space="preserve"> полностью восстановили разрушенный Мирский замок, а также построили новую парадную и зал для балов. Замок ожил, сюда стали приезжать гости и друзья князей. Его помещения были украшены резными потолками, дубовым паркетом, мебелью из драгоценной древесины, великолепной живописью, фарфором, керамикой, фаянсом. Здесь регулярно устраивались балы и пиры. </w:t>
      </w:r>
    </w:p>
    <w:p w:rsidR="00A27999" w:rsidRDefault="00A27999" w:rsidP="00A2799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Calibri" w:hAnsi="Calibri" w:cs="Calibri"/>
          <w:color w:val="2B2E38"/>
          <w:sz w:val="23"/>
          <w:szCs w:val="23"/>
        </w:rPr>
      </w:pPr>
      <w:r>
        <w:rPr>
          <w:color w:val="000000"/>
          <w:sz w:val="29"/>
          <w:szCs w:val="29"/>
          <w:bdr w:val="none" w:sz="0" w:space="0" w:color="auto" w:frame="1"/>
        </w:rPr>
        <w:t xml:space="preserve">В начале XIX века после смерти последнего из </w:t>
      </w:r>
      <w:proofErr w:type="spellStart"/>
      <w:r>
        <w:rPr>
          <w:color w:val="000000"/>
          <w:sz w:val="29"/>
          <w:szCs w:val="29"/>
          <w:bdr w:val="none" w:sz="0" w:space="0" w:color="auto" w:frame="1"/>
        </w:rPr>
        <w:t>Радзивиллов</w:t>
      </w:r>
      <w:proofErr w:type="spellEnd"/>
      <w:r>
        <w:rPr>
          <w:color w:val="000000"/>
          <w:sz w:val="29"/>
          <w:szCs w:val="29"/>
          <w:bdr w:val="none" w:sz="0" w:space="0" w:color="auto" w:frame="1"/>
        </w:rPr>
        <w:t xml:space="preserve"> и длительных судебных тяжб Мирский замок был продан одному из богатых донских казаков, и он немедленно принял решение все здесь изменить. Был построен новый дворец и завод по производству спирта, возведена </w:t>
      </w:r>
      <w:r>
        <w:rPr>
          <w:color w:val="000000"/>
          <w:sz w:val="29"/>
          <w:szCs w:val="29"/>
          <w:bdr w:val="none" w:sz="0" w:space="0" w:color="auto" w:frame="1"/>
        </w:rPr>
        <w:lastRenderedPageBreak/>
        <w:t>фамильная часовня с мозаичным панно, в которой ныне покоятся несколько членов рода Мирских.</w:t>
      </w:r>
    </w:p>
    <w:p w:rsidR="00A27999" w:rsidRDefault="00A27999" w:rsidP="00A2799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Calibri" w:hAnsi="Calibri" w:cs="Calibri"/>
          <w:color w:val="2B2E38"/>
          <w:sz w:val="23"/>
          <w:szCs w:val="23"/>
        </w:rPr>
      </w:pPr>
      <w:r>
        <w:rPr>
          <w:color w:val="2B2E38"/>
          <w:sz w:val="29"/>
          <w:szCs w:val="29"/>
          <w:bdr w:val="none" w:sz="0" w:space="0" w:color="auto" w:frame="1"/>
        </w:rPr>
        <w:t>Мирский замок, построенный в начале XVI века, пережил целый ряд исторических эпох, насыщенных политическими, экономическими и культурными событиями и является не только отличным примером замкового зодчества Беларуси XVI–XX вв., но и знаковым символом национального наследия независимого государства Республики Беларусь.</w:t>
      </w:r>
    </w:p>
    <w:p w:rsidR="00A27999" w:rsidRDefault="00A27999" w:rsidP="00A27999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47979" w:rsidRPr="00A27999" w:rsidRDefault="00E47979" w:rsidP="00E47979">
      <w:pPr>
        <w:pStyle w:val="a3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999">
        <w:rPr>
          <w:rFonts w:ascii="Times New Roman" w:hAnsi="Times New Roman" w:cs="Times New Roman"/>
          <w:i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A27999">
        <w:rPr>
          <w:rFonts w:ascii="Times New Roman" w:hAnsi="Times New Roman" w:cs="Times New Roman"/>
          <w:i/>
          <w:sz w:val="28"/>
          <w:szCs w:val="28"/>
        </w:rPr>
        <w:t>ученика.</w:t>
      </w:r>
    </w:p>
    <w:p w:rsidR="00E47979" w:rsidRPr="00E47979" w:rsidRDefault="00E47979" w:rsidP="00E4797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979">
        <w:rPr>
          <w:rFonts w:ascii="Times New Roman" w:hAnsi="Times New Roman" w:cs="Times New Roman"/>
          <w:sz w:val="28"/>
          <w:szCs w:val="28"/>
          <w:u w:val="single"/>
        </w:rPr>
        <w:t>Лидский замок</w:t>
      </w:r>
      <w:r w:rsidRPr="00E47979">
        <w:rPr>
          <w:rFonts w:ascii="Times New Roman" w:hAnsi="Times New Roman" w:cs="Times New Roman"/>
          <w:sz w:val="28"/>
          <w:szCs w:val="28"/>
        </w:rPr>
        <w:t xml:space="preserve"> -- своеобразное военно-оборонительное сооружение XIV в. Он возник в те тревожные годы, когда натиск крестоносцев на белорусские и литовские земли достиг наибольшей силы. Вместе с литовцами и украинцами население Беларуси мужественно сражалось с врагом. Особенно манили захватчиков богатые земли </w:t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Понеманья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>.</w:t>
      </w:r>
    </w:p>
    <w:p w:rsidR="00E47979" w:rsidRPr="00E47979" w:rsidRDefault="00E47979" w:rsidP="00E4797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979">
        <w:rPr>
          <w:rFonts w:ascii="Times New Roman" w:hAnsi="Times New Roman" w:cs="Times New Roman"/>
          <w:sz w:val="28"/>
          <w:szCs w:val="28"/>
        </w:rPr>
        <w:t xml:space="preserve">Чтобы закрыть рыцарям дорогу в глубь земель Великого княжества Литовского, князь </w:t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Гедимин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 xml:space="preserve"> в 1323 г. приказал заложить в Лиде каменный замок. Новый боевой форпост </w:t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принеманских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 xml:space="preserve"> земель строили около пяти лет.</w:t>
      </w:r>
    </w:p>
    <w:p w:rsidR="00E47979" w:rsidRPr="00E47979" w:rsidRDefault="00E47979" w:rsidP="00E4797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979">
        <w:rPr>
          <w:rFonts w:ascii="Times New Roman" w:hAnsi="Times New Roman" w:cs="Times New Roman"/>
          <w:sz w:val="28"/>
          <w:szCs w:val="28"/>
        </w:rPr>
        <w:t>Противостоять натиску крестоносцев тогда могли только те оборонные сооружения, которые учитывали тактику осады войск, вооруженных первоклассной потому времени военной техникой. С XII по XIV в. в Северной Европе и Прибалтике распространился тип особых замков-</w:t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кастелей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 xml:space="preserve">. Основу их мощи составляли высокие каменные стены в виде четырехугольника, под защитой которых размещался и жил гарнизон. Особенно много </w:t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кастелей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 xml:space="preserve"> построили ливонские рыцари на захваченных землях Прибалтики. Небольшие по своим размерам эти укрепления были базами захватчиков, пунктами сбора дани с покоренных народов, местом рынков.</w:t>
      </w:r>
    </w:p>
    <w:p w:rsidR="00E47979" w:rsidRPr="00E47979" w:rsidRDefault="00E47979" w:rsidP="00E4797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979">
        <w:rPr>
          <w:rFonts w:ascii="Times New Roman" w:hAnsi="Times New Roman" w:cs="Times New Roman"/>
          <w:sz w:val="28"/>
          <w:szCs w:val="28"/>
        </w:rPr>
        <w:t xml:space="preserve">За века своего существования Лида и ее замок </w:t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неоднажды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 xml:space="preserve"> отбивали приступы врагов. Уже после смерти </w:t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Гедимина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 xml:space="preserve">, когда Лида стала столицей удела князя Ольгерда, а потом его сына </w:t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Ягайлы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 xml:space="preserve">, между князьями начались долгие распри за великокняжеский престол. Этим раздором воспользовались крестоносцы. В 1384 г. после продолжительной осады и штурма они захватили замок. В декабре 1392 г. отряды рыцарей во главе с командорами Яном </w:t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Румпенгаймом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 xml:space="preserve">, Конрадом </w:t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Лихтенштейнским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 xml:space="preserve"> и их союзником князем </w:t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Витовтом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 xml:space="preserve"> переправились возле местечка Алитус через Неман и по скованным морозом болотам подошли к стенам Лидского замка. Вместе с ними поискать грабительского счастья притащились и английские рыцари, которых возглавлял молодой граф П. Нортумберлендский.</w:t>
      </w:r>
    </w:p>
    <w:p w:rsidR="00E47979" w:rsidRPr="00E47979" w:rsidRDefault="00E47979" w:rsidP="00E4797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979">
        <w:rPr>
          <w:rFonts w:ascii="Times New Roman" w:hAnsi="Times New Roman" w:cs="Times New Roman"/>
          <w:sz w:val="28"/>
          <w:szCs w:val="28"/>
        </w:rPr>
        <w:t xml:space="preserve">Противник «зажег </w:t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подзамче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 xml:space="preserve">» и, ограбив город, осадил замок. Князь Дмитрий </w:t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Корибут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 xml:space="preserve">, который руководил его обороной, имел достаточно сил, но, напуганный рыцарями, решил оставить замок. Дождавшись ночи, он с гарнизоном направился в сторону </w:t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Новогрудка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>. Рыцарям досталось большое количество оружия и военной амуниции.</w:t>
      </w:r>
    </w:p>
    <w:p w:rsidR="00E47979" w:rsidRPr="00E47979" w:rsidRDefault="00E47979" w:rsidP="00E4797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979">
        <w:rPr>
          <w:rFonts w:ascii="Times New Roman" w:hAnsi="Times New Roman" w:cs="Times New Roman"/>
          <w:sz w:val="28"/>
          <w:szCs w:val="28"/>
        </w:rPr>
        <w:lastRenderedPageBreak/>
        <w:t xml:space="preserve">Зимой 1394 г. крестоносцы вновь напали на Лиду. И снова в походе приняли участие английские рыцари во главе с графом </w:t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Бэдфордом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>, а также французский отряд. Но на этот раз захватчикам поживиться ничем не удалось: жители сами сожгли свои дома и, закрывшись в замке, мужественно отразили все вражеские штурмы.</w:t>
      </w:r>
    </w:p>
    <w:p w:rsidR="00E47979" w:rsidRPr="00E47979" w:rsidRDefault="00E47979" w:rsidP="00E4797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979">
        <w:rPr>
          <w:rFonts w:ascii="Times New Roman" w:hAnsi="Times New Roman" w:cs="Times New Roman"/>
          <w:sz w:val="28"/>
          <w:szCs w:val="28"/>
        </w:rPr>
        <w:t xml:space="preserve">С 1396 по 1399 г. в Лидском замке жил изгнанный из Золотой Орды хан </w:t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Тохтамыш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 xml:space="preserve">: князь </w:t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Витовт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 xml:space="preserve"> дал ему здесь пристанище, надеясь помочь ему вернуть трон, а затем использовать </w:t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Тохтамыша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 xml:space="preserve"> в борьбе против Московского княжества. Однако в битве на </w:t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Ворскле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 xml:space="preserve"> дружины </w:t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Витовта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 xml:space="preserve"> были уничтожены войсками соперника неудачника-хана.</w:t>
      </w:r>
    </w:p>
    <w:p w:rsidR="00E47979" w:rsidRPr="00E47979" w:rsidRDefault="00E47979" w:rsidP="00E4797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979">
        <w:rPr>
          <w:rFonts w:ascii="Times New Roman" w:hAnsi="Times New Roman" w:cs="Times New Roman"/>
          <w:sz w:val="28"/>
          <w:szCs w:val="28"/>
        </w:rPr>
        <w:t xml:space="preserve">5 августа 1406 г. под стенами Лиды появились отряды смоленского князя Юрия Святославовича. Он шел выручать из неволи свою семью, которую годом ранее </w:t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Витовт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 xml:space="preserve"> полонил, захватив Смоленск. После нескольких неудачных штурмов смоляне сняли осаду. Не поддался замок и князю </w:t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Свидригайло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 xml:space="preserve"> (1433 г.), который вел долгую войну с </w:t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Жигимонтом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>.</w:t>
      </w:r>
    </w:p>
    <w:p w:rsidR="00E47979" w:rsidRPr="00E47979" w:rsidRDefault="00E47979" w:rsidP="00E4797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979">
        <w:rPr>
          <w:rFonts w:ascii="Times New Roman" w:hAnsi="Times New Roman" w:cs="Times New Roman"/>
          <w:sz w:val="28"/>
          <w:szCs w:val="28"/>
        </w:rPr>
        <w:t xml:space="preserve">С 1434 по 1443 г. замок стал прибежищем для еще одного хана-изгнанника </w:t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Довлет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 xml:space="preserve">-Хаджи </w:t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Гирея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 xml:space="preserve">. Правда, его судьба оказалась более счастливой, чем </w:t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Тохтаяыша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 xml:space="preserve">: с помощью Великого княжества Литовского он стал ханом </w:t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перекопских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 xml:space="preserve"> татар.</w:t>
      </w:r>
    </w:p>
    <w:p w:rsidR="00E47979" w:rsidRPr="00E47979" w:rsidRDefault="00E47979" w:rsidP="00E4797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979">
        <w:rPr>
          <w:rFonts w:ascii="Times New Roman" w:hAnsi="Times New Roman" w:cs="Times New Roman"/>
          <w:sz w:val="28"/>
          <w:szCs w:val="28"/>
        </w:rPr>
        <w:t>После долгого военного затишья в 1506 г. появился под стенами Лиды один из загонов крымских татар, однако рискнуть на штурм замка он не решился.</w:t>
      </w:r>
    </w:p>
    <w:p w:rsidR="00E47979" w:rsidRPr="00E47979" w:rsidRDefault="00E47979" w:rsidP="00E4797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979">
        <w:rPr>
          <w:rFonts w:ascii="Times New Roman" w:hAnsi="Times New Roman" w:cs="Times New Roman"/>
          <w:sz w:val="28"/>
          <w:szCs w:val="28"/>
        </w:rPr>
        <w:t>Во время долгой русско-польской войны середины XVII в. каменные стены и башни Лидского замка ощутили всю силу новейшей тогдашней осадной техники. После продолжительной осады и артиллерийского обстрела летом 1659 г. 30-тысячное войско воеводы Никиты Хованского взяло замок штурмом. Сильно поврежденный, он был совершенно разрушен в 1702 г., когда один из шведских отрядов подорвал его башни. В то время стратегического значения замок уже не имел. Начался период запустения и разрушения старого укрепления, которое последний раз использовал по назначению отряд повстанцев Т. Костюшки в 1794 г.</w:t>
      </w:r>
    </w:p>
    <w:p w:rsidR="00E47979" w:rsidRDefault="00E47979" w:rsidP="00E4797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979">
        <w:rPr>
          <w:rFonts w:ascii="Times New Roman" w:hAnsi="Times New Roman" w:cs="Times New Roman"/>
          <w:sz w:val="28"/>
          <w:szCs w:val="28"/>
        </w:rPr>
        <w:t>В конце XIX в. местные предприимчивые дельцы начали ломать замковые стены и пускать кирпич и камень на продажу. Однако после решительных протестов лидских любителей древностей этот вандализм удалось остановить.</w:t>
      </w:r>
    </w:p>
    <w:p w:rsidR="00E47979" w:rsidRDefault="00E47979" w:rsidP="00E4797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7979" w:rsidRPr="00A27999" w:rsidRDefault="00E47979" w:rsidP="00E47979">
      <w:pPr>
        <w:pStyle w:val="a3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999">
        <w:rPr>
          <w:rFonts w:ascii="Times New Roman" w:hAnsi="Times New Roman" w:cs="Times New Roman"/>
          <w:i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Pr="00A27999">
        <w:rPr>
          <w:rFonts w:ascii="Times New Roman" w:hAnsi="Times New Roman" w:cs="Times New Roman"/>
          <w:i/>
          <w:sz w:val="28"/>
          <w:szCs w:val="28"/>
        </w:rPr>
        <w:t>ученика.</w:t>
      </w:r>
    </w:p>
    <w:p w:rsidR="00E47979" w:rsidRPr="00E47979" w:rsidRDefault="00E47979" w:rsidP="00E4797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979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Кревского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 xml:space="preserve"> замка начинается в 20-х годах 14 века. В то время местечко Крево являлось столицей удельного княжества. Великий князь Литовский </w:t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Гедимин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 xml:space="preserve"> отдал княжество и замок Ольгерду – своему сыну. С тех пор упоминания о крепости можно найти в летописях.</w:t>
      </w:r>
    </w:p>
    <w:p w:rsidR="00E47979" w:rsidRPr="00E47979" w:rsidRDefault="00E47979" w:rsidP="00E4797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7979" w:rsidRPr="00E47979" w:rsidRDefault="00E47979" w:rsidP="00E4797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979">
        <w:rPr>
          <w:rFonts w:ascii="Times New Roman" w:hAnsi="Times New Roman" w:cs="Times New Roman"/>
          <w:sz w:val="28"/>
          <w:szCs w:val="28"/>
        </w:rPr>
        <w:lastRenderedPageBreak/>
        <w:t xml:space="preserve">Много исторических событий происходило в </w:t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Кревском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 xml:space="preserve"> замке. В 1377 году князь Ольгерд умер и замок по наследству достался его сыну – князю Ягайло. Он вел междоусобную войну за престол со своим дядей </w:t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Кейстутом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 xml:space="preserve">. Борьба длилась с 1381 по 1384 год. В 1382 году состоялись очередные переговоры, во время которых 80-летний князь </w:t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Кейстута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 xml:space="preserve"> и его сын </w:t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Витовт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 xml:space="preserve"> были захвачены в плен и заточены в подземелье замка. Через 4 дня заключения </w:t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Кейстут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 xml:space="preserve"> был убит, а его сын </w:t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Витовт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 xml:space="preserve"> сбежал. Побег устроила жена – Анна. Она проникла в замок с двумя служанками. </w:t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Витовт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 xml:space="preserve"> переоделся в одежду одной из них и выбрался из подземелья незамеченным.</w:t>
      </w:r>
    </w:p>
    <w:p w:rsidR="00E47979" w:rsidRPr="00E47979" w:rsidRDefault="00E47979" w:rsidP="00E4797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979">
        <w:rPr>
          <w:rFonts w:ascii="Times New Roman" w:hAnsi="Times New Roman" w:cs="Times New Roman"/>
          <w:sz w:val="28"/>
          <w:szCs w:val="28"/>
        </w:rPr>
        <w:t>Главную угрозу для княжества Литовского и Польского королевства представлял тогда Тевтонский орден. Немецкие крестоносцы, не прекращая, нападали на два государства. Свои набеги они вуалировали под благородные цели крестовых походов.</w:t>
      </w:r>
    </w:p>
    <w:p w:rsidR="00E47979" w:rsidRPr="00E47979" w:rsidRDefault="00E47979" w:rsidP="00E4797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979">
        <w:rPr>
          <w:rFonts w:ascii="Times New Roman" w:hAnsi="Times New Roman" w:cs="Times New Roman"/>
          <w:sz w:val="28"/>
          <w:szCs w:val="28"/>
        </w:rPr>
        <w:t xml:space="preserve">Чтобы побороть общего врага Польша и Великое Княжество Литовское заключили политический и военный союз. Местом встречи был выбран </w:t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Кревский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 xml:space="preserve"> замок. Здесь 14 августа 1385 года была подписана </w:t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Кревская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 xml:space="preserve"> уния. Согласно этому договору литовский князь Ягайло должен был взять в жены Ядвигу. Жена Ягайло была польской королевой. Соответственно, после брака с ней, он стал королем Польши. </w:t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Витовт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 xml:space="preserve"> по приказу Ягайло был назначен наместником в Великом княжестве. Два государства начали объединение.</w:t>
      </w:r>
    </w:p>
    <w:p w:rsidR="00E47979" w:rsidRPr="00E47979" w:rsidRDefault="00E47979" w:rsidP="00E4797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979">
        <w:rPr>
          <w:rFonts w:ascii="Times New Roman" w:hAnsi="Times New Roman" w:cs="Times New Roman"/>
          <w:sz w:val="28"/>
          <w:szCs w:val="28"/>
        </w:rPr>
        <w:t>Кревская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 xml:space="preserve"> уния дала результаты – в 1410 году, в битве под </w:t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Грюнвальдом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 xml:space="preserve">, под командованием Ягайло и </w:t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Витовта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>, объединенное войско двух государств разбило армию немецких рыцарей. Победа была настолько убедительной, что более 5 веков немецкие войска не посягали на белорусские земли.</w:t>
      </w:r>
    </w:p>
    <w:p w:rsidR="00E47979" w:rsidRPr="00E47979" w:rsidRDefault="00E47979" w:rsidP="00E4797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979">
        <w:rPr>
          <w:rFonts w:ascii="Times New Roman" w:hAnsi="Times New Roman" w:cs="Times New Roman"/>
          <w:sz w:val="28"/>
          <w:szCs w:val="28"/>
        </w:rPr>
        <w:t>Далее замок постоянно подвергался набегам разного рода войск:</w:t>
      </w:r>
    </w:p>
    <w:p w:rsidR="00E47979" w:rsidRPr="00E47979" w:rsidRDefault="00E47979" w:rsidP="00E4797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979">
        <w:rPr>
          <w:rFonts w:ascii="Times New Roman" w:hAnsi="Times New Roman" w:cs="Times New Roman"/>
          <w:sz w:val="28"/>
          <w:szCs w:val="28"/>
        </w:rPr>
        <w:t xml:space="preserve">1443 год – войска князя </w:t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Свидригайлы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 xml:space="preserve"> захватили </w:t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Кревский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 xml:space="preserve"> замок.</w:t>
      </w:r>
    </w:p>
    <w:p w:rsidR="00E47979" w:rsidRPr="00E47979" w:rsidRDefault="00E47979" w:rsidP="00E4797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979">
        <w:rPr>
          <w:rFonts w:ascii="Times New Roman" w:hAnsi="Times New Roman" w:cs="Times New Roman"/>
          <w:sz w:val="28"/>
          <w:szCs w:val="28"/>
        </w:rPr>
        <w:t>1503 год – нападение крымских татар.</w:t>
      </w:r>
    </w:p>
    <w:p w:rsidR="00E47979" w:rsidRPr="00E47979" w:rsidRDefault="00E47979" w:rsidP="00E4797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979">
        <w:rPr>
          <w:rFonts w:ascii="Times New Roman" w:hAnsi="Times New Roman" w:cs="Times New Roman"/>
          <w:sz w:val="28"/>
          <w:szCs w:val="28"/>
        </w:rPr>
        <w:t>1519 год – московские войска заняли замок.</w:t>
      </w:r>
    </w:p>
    <w:p w:rsidR="00E47979" w:rsidRPr="00E47979" w:rsidRDefault="00E47979" w:rsidP="00E4797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979">
        <w:rPr>
          <w:rFonts w:ascii="Times New Roman" w:hAnsi="Times New Roman" w:cs="Times New Roman"/>
          <w:sz w:val="28"/>
          <w:szCs w:val="28"/>
        </w:rPr>
        <w:t xml:space="preserve">После постоянных набегов, замок долго пустовал. Но во второй половине 16 века здесь нашел убежище русский князь Андрей Курбский. Он впал в немилость к Ивану Грозному после поражения в одной из битв. Его отправили в ссылку, откуда он сбежал и поселился в </w:t>
      </w:r>
      <w:proofErr w:type="spellStart"/>
      <w:r w:rsidRPr="00E47979">
        <w:rPr>
          <w:rFonts w:ascii="Times New Roman" w:hAnsi="Times New Roman" w:cs="Times New Roman"/>
          <w:sz w:val="28"/>
          <w:szCs w:val="28"/>
        </w:rPr>
        <w:t>Кревской</w:t>
      </w:r>
      <w:proofErr w:type="spellEnd"/>
      <w:r w:rsidRPr="00E47979">
        <w:rPr>
          <w:rFonts w:ascii="Times New Roman" w:hAnsi="Times New Roman" w:cs="Times New Roman"/>
          <w:sz w:val="28"/>
          <w:szCs w:val="28"/>
        </w:rPr>
        <w:t xml:space="preserve"> крепости.</w:t>
      </w:r>
    </w:p>
    <w:p w:rsidR="00E47979" w:rsidRPr="00E47979" w:rsidRDefault="00E47979" w:rsidP="00E4797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979">
        <w:rPr>
          <w:rFonts w:ascii="Times New Roman" w:hAnsi="Times New Roman" w:cs="Times New Roman"/>
          <w:sz w:val="28"/>
          <w:szCs w:val="28"/>
        </w:rPr>
        <w:t>К концу 19 века замок в Крево пришел практически к полному запустению. Жители разбирали его по кирпичам для своих нужд. Видя это, стремясь сохранить память о крепости, художник Наполеон Орда запечатлел руины крепости на полотне.</w:t>
      </w:r>
    </w:p>
    <w:p w:rsidR="00E47979" w:rsidRDefault="00E47979" w:rsidP="00E4797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979">
        <w:rPr>
          <w:rFonts w:ascii="Times New Roman" w:hAnsi="Times New Roman" w:cs="Times New Roman"/>
          <w:sz w:val="28"/>
          <w:szCs w:val="28"/>
        </w:rPr>
        <w:t>За время существования замок пережил набеги, междоусобные сражения, походы крестоносцев, войны, разрушения и реставрации.</w:t>
      </w:r>
    </w:p>
    <w:p w:rsidR="00E47979" w:rsidRPr="00E47979" w:rsidRDefault="00255636" w:rsidP="00E479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650277" w:rsidRPr="00650277" w:rsidRDefault="00650277" w:rsidP="00E4797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поделиться на группы по 4 человека по принципу «кто с кем сидит» и выполнить упражнения.</w:t>
      </w:r>
    </w:p>
    <w:p w:rsidR="00E47979" w:rsidRPr="00650277" w:rsidRDefault="00650277" w:rsidP="00E4797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0277">
        <w:rPr>
          <w:rFonts w:ascii="Times New Roman" w:hAnsi="Times New Roman" w:cs="Times New Roman"/>
          <w:sz w:val="28"/>
          <w:szCs w:val="28"/>
          <w:u w:val="single"/>
        </w:rPr>
        <w:t>Упражнение «Узнай и подпиши»</w:t>
      </w:r>
    </w:p>
    <w:p w:rsidR="00650277" w:rsidRDefault="00650277" w:rsidP="00E4797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Каждая группа получает карточки с изображениями замков Гродненской области. </w:t>
      </w:r>
      <w:r w:rsidRPr="00650277">
        <w:rPr>
          <w:rFonts w:ascii="Times New Roman" w:hAnsi="Times New Roman" w:cs="Times New Roman"/>
          <w:sz w:val="28"/>
          <w:szCs w:val="28"/>
        </w:rPr>
        <w:t>Задача — написать внизу на карточках название замка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51"/>
        <w:gridCol w:w="4694"/>
      </w:tblGrid>
      <w:tr w:rsidR="00650277" w:rsidTr="00650277">
        <w:tc>
          <w:tcPr>
            <w:tcW w:w="4672" w:type="dxa"/>
          </w:tcPr>
          <w:p w:rsidR="00650277" w:rsidRDefault="00650277" w:rsidP="00E479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2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56951" cy="2038985"/>
                  <wp:effectExtent l="0" t="0" r="0" b="0"/>
                  <wp:docPr id="3" name="Рисунок 3" descr="https://i.pinimg.com/originals/51/cd/fe/51cdfed3778a4a2e4089f4f8d9ecab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pinimg.com/originals/51/cd/fe/51cdfed3778a4a2e4089f4f8d9ecab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361" cy="2053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650277" w:rsidRDefault="00650277" w:rsidP="00E479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2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83217" cy="2056120"/>
                  <wp:effectExtent l="0" t="0" r="3175" b="1905"/>
                  <wp:docPr id="4" name="Рисунок 4" descr="https://pbs.twimg.com/media/D1Z2L9wX4AE5CDw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bs.twimg.com/media/D1Z2L9wX4AE5CDw.jp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153" cy="2075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277" w:rsidTr="00650277">
        <w:tc>
          <w:tcPr>
            <w:tcW w:w="4672" w:type="dxa"/>
          </w:tcPr>
          <w:p w:rsidR="00650277" w:rsidRPr="00650277" w:rsidRDefault="00650277" w:rsidP="006502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277">
              <w:rPr>
                <w:rFonts w:ascii="Times New Roman" w:hAnsi="Times New Roman" w:cs="Times New Roman"/>
                <w:b/>
                <w:sz w:val="28"/>
                <w:szCs w:val="28"/>
              </w:rPr>
              <w:t>Мирский замок</w:t>
            </w:r>
          </w:p>
        </w:tc>
        <w:tc>
          <w:tcPr>
            <w:tcW w:w="4673" w:type="dxa"/>
          </w:tcPr>
          <w:p w:rsidR="00650277" w:rsidRPr="00650277" w:rsidRDefault="00650277" w:rsidP="006502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277">
              <w:rPr>
                <w:rFonts w:ascii="Times New Roman" w:hAnsi="Times New Roman" w:cs="Times New Roman"/>
                <w:b/>
                <w:sz w:val="28"/>
                <w:szCs w:val="28"/>
              </w:rPr>
              <w:t>Лидский замок</w:t>
            </w:r>
          </w:p>
        </w:tc>
      </w:tr>
      <w:tr w:rsidR="00650277" w:rsidTr="00650277">
        <w:tc>
          <w:tcPr>
            <w:tcW w:w="4672" w:type="dxa"/>
          </w:tcPr>
          <w:p w:rsidR="00650277" w:rsidRPr="00650277" w:rsidRDefault="00650277" w:rsidP="00E4797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27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34734" cy="1861820"/>
                  <wp:effectExtent l="0" t="0" r="3810" b="5080"/>
                  <wp:docPr id="5" name="Рисунок 5" descr="https://turby.by/images/Statiya/1/Screenshot_24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turby.by/images/Statiya/1/Screenshot_24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065" cy="1879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650277" w:rsidRDefault="00650277" w:rsidP="00E479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2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88277" cy="1858187"/>
                  <wp:effectExtent l="0" t="0" r="0" b="8890"/>
                  <wp:docPr id="6" name="Рисунок 6" descr="https://hawat.by/sites/default/files/2018-04/DSC_03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hawat.by/sites/default/files/2018-04/DSC_03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4814" cy="1882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277" w:rsidTr="00650277">
        <w:tc>
          <w:tcPr>
            <w:tcW w:w="4672" w:type="dxa"/>
          </w:tcPr>
          <w:p w:rsidR="00650277" w:rsidRPr="00650277" w:rsidRDefault="00650277" w:rsidP="006502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0277">
              <w:rPr>
                <w:rFonts w:ascii="Times New Roman" w:hAnsi="Times New Roman" w:cs="Times New Roman"/>
                <w:b/>
                <w:sz w:val="28"/>
                <w:szCs w:val="28"/>
              </w:rPr>
              <w:t>Кревский</w:t>
            </w:r>
            <w:proofErr w:type="spellEnd"/>
            <w:r w:rsidRPr="00650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замок</w:t>
            </w:r>
          </w:p>
        </w:tc>
        <w:tc>
          <w:tcPr>
            <w:tcW w:w="4673" w:type="dxa"/>
          </w:tcPr>
          <w:p w:rsidR="00650277" w:rsidRPr="00650277" w:rsidRDefault="00650277" w:rsidP="006502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0277">
              <w:rPr>
                <w:rFonts w:ascii="Times New Roman" w:hAnsi="Times New Roman" w:cs="Times New Roman"/>
                <w:b/>
                <w:sz w:val="28"/>
                <w:szCs w:val="28"/>
              </w:rPr>
              <w:t>Гольшанский</w:t>
            </w:r>
            <w:proofErr w:type="spellEnd"/>
            <w:r w:rsidRPr="00650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замок</w:t>
            </w:r>
          </w:p>
        </w:tc>
      </w:tr>
    </w:tbl>
    <w:p w:rsidR="00650277" w:rsidRDefault="00650277" w:rsidP="00E4797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277" w:rsidRDefault="00650277" w:rsidP="00E4797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Замечательно! Вы отлично знаете, как выглядят замки нашей области. </w:t>
      </w:r>
    </w:p>
    <w:p w:rsidR="00650277" w:rsidRDefault="0086453E" w:rsidP="00E4797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5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23495</wp:posOffset>
            </wp:positionV>
            <wp:extent cx="11906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7" name="Рисунок 7" descr="http://disk.yandex.net/qr/?clean=1&amp;text=https://clck.ru/ewDN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isk.yandex.net/qr/?clean=1&amp;text=https://clck.ru/ewDN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277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 xml:space="preserve">предлагаю вам пройти по ссылке или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8645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коду и изучить легенды Мирского замка. (</w:t>
      </w:r>
      <w:hyperlink r:id="rId10" w:history="1">
        <w:r w:rsidRPr="00EB2EA9">
          <w:rPr>
            <w:rStyle w:val="a4"/>
            <w:rFonts w:ascii="Times New Roman" w:hAnsi="Times New Roman" w:cs="Times New Roman"/>
            <w:sz w:val="28"/>
            <w:szCs w:val="28"/>
          </w:rPr>
          <w:t>https://clck.ru/ewDNp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Время выполнения – 4 минуты. </w:t>
      </w:r>
    </w:p>
    <w:p w:rsidR="0086453E" w:rsidRDefault="0086453E" w:rsidP="00E4797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Думаю, вы уже успели познакомиться с легендами. Давайте проверим, как внимательно вы читали. </w:t>
      </w:r>
    </w:p>
    <w:p w:rsidR="0086453E" w:rsidRDefault="0086453E" w:rsidP="00E4797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453E">
        <w:rPr>
          <w:rFonts w:ascii="Times New Roman" w:hAnsi="Times New Roman" w:cs="Times New Roman"/>
          <w:sz w:val="28"/>
          <w:szCs w:val="28"/>
          <w:u w:val="single"/>
        </w:rPr>
        <w:t>Упражнение «Дополни предложение»</w:t>
      </w:r>
    </w:p>
    <w:p w:rsidR="0086453E" w:rsidRDefault="0086453E" w:rsidP="00E4797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53E">
        <w:rPr>
          <w:rFonts w:ascii="Times New Roman" w:hAnsi="Times New Roman" w:cs="Times New Roman"/>
          <w:sz w:val="28"/>
          <w:szCs w:val="28"/>
        </w:rPr>
        <w:t>Совместно с учителем выполняются упражнения по ссылкам.</w:t>
      </w:r>
    </w:p>
    <w:p w:rsidR="0086453E" w:rsidRDefault="00255636" w:rsidP="00E4797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6453E" w:rsidRPr="00EB2EA9">
          <w:rPr>
            <w:rStyle w:val="a4"/>
            <w:rFonts w:ascii="Times New Roman" w:hAnsi="Times New Roman" w:cs="Times New Roman"/>
            <w:sz w:val="28"/>
            <w:szCs w:val="28"/>
          </w:rPr>
          <w:t>https://learningapps.org/watch?v=p96gjd69n20</w:t>
        </w:r>
      </w:hyperlink>
    </w:p>
    <w:p w:rsidR="0086453E" w:rsidRDefault="00255636" w:rsidP="00E4797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6453E" w:rsidRPr="00EB2EA9">
          <w:rPr>
            <w:rStyle w:val="a4"/>
            <w:rFonts w:ascii="Times New Roman" w:hAnsi="Times New Roman" w:cs="Times New Roman"/>
            <w:sz w:val="28"/>
            <w:szCs w:val="28"/>
          </w:rPr>
          <w:t>https://learningapps.org/watch?v=p0p2kcy8a20</w:t>
        </w:r>
      </w:hyperlink>
    </w:p>
    <w:p w:rsidR="0086453E" w:rsidRDefault="0086453E" w:rsidP="00E4797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453E" w:rsidRDefault="0086453E" w:rsidP="00E4797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Отлично! А теперь давайте посмотрим, как хорошо мы знаем историю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замка.</w:t>
      </w:r>
    </w:p>
    <w:p w:rsidR="0086453E" w:rsidRDefault="0086453E" w:rsidP="00E4797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453E" w:rsidRPr="0086453E" w:rsidRDefault="0086453E" w:rsidP="00E4797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453E">
        <w:rPr>
          <w:rFonts w:ascii="Times New Roman" w:hAnsi="Times New Roman" w:cs="Times New Roman"/>
          <w:sz w:val="28"/>
          <w:szCs w:val="28"/>
          <w:u w:val="single"/>
        </w:rPr>
        <w:t>Упражнение «</w:t>
      </w:r>
      <w:proofErr w:type="spellStart"/>
      <w:r w:rsidRPr="0086453E">
        <w:rPr>
          <w:rFonts w:ascii="Times New Roman" w:hAnsi="Times New Roman" w:cs="Times New Roman"/>
          <w:sz w:val="28"/>
          <w:szCs w:val="28"/>
          <w:u w:val="single"/>
        </w:rPr>
        <w:t>Филворды</w:t>
      </w:r>
      <w:proofErr w:type="spellEnd"/>
      <w:r w:rsidRPr="0086453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6453E" w:rsidRDefault="0086453E" w:rsidP="00E4797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задача, работая в группах, на поле букв н</w:t>
      </w:r>
      <w:r w:rsidRPr="0086453E">
        <w:rPr>
          <w:rFonts w:ascii="Times New Roman" w:hAnsi="Times New Roman" w:cs="Times New Roman"/>
          <w:sz w:val="28"/>
          <w:szCs w:val="28"/>
        </w:rPr>
        <w:t>ай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6453E">
        <w:rPr>
          <w:rFonts w:ascii="Times New Roman" w:hAnsi="Times New Roman" w:cs="Times New Roman"/>
          <w:sz w:val="28"/>
          <w:szCs w:val="28"/>
        </w:rPr>
        <w:t xml:space="preserve">и владельцев </w:t>
      </w:r>
      <w:proofErr w:type="spellStart"/>
      <w:r w:rsidRPr="0086453E">
        <w:rPr>
          <w:rFonts w:ascii="Times New Roman" w:hAnsi="Times New Roman" w:cs="Times New Roman"/>
          <w:sz w:val="28"/>
          <w:szCs w:val="28"/>
        </w:rPr>
        <w:t>Кревского</w:t>
      </w:r>
      <w:proofErr w:type="spellEnd"/>
      <w:r w:rsidRPr="0086453E">
        <w:rPr>
          <w:rFonts w:ascii="Times New Roman" w:hAnsi="Times New Roman" w:cs="Times New Roman"/>
          <w:sz w:val="28"/>
          <w:szCs w:val="28"/>
        </w:rPr>
        <w:t xml:space="preserve"> замка до заключения </w:t>
      </w:r>
      <w:proofErr w:type="spellStart"/>
      <w:r w:rsidRPr="0086453E">
        <w:rPr>
          <w:rFonts w:ascii="Times New Roman" w:hAnsi="Times New Roman" w:cs="Times New Roman"/>
          <w:sz w:val="28"/>
          <w:szCs w:val="28"/>
        </w:rPr>
        <w:t>Кревской</w:t>
      </w:r>
      <w:proofErr w:type="spellEnd"/>
      <w:r w:rsidRPr="0086453E">
        <w:rPr>
          <w:rFonts w:ascii="Times New Roman" w:hAnsi="Times New Roman" w:cs="Times New Roman"/>
          <w:sz w:val="28"/>
          <w:szCs w:val="28"/>
        </w:rPr>
        <w:t xml:space="preserve"> унии.</w:t>
      </w:r>
    </w:p>
    <w:p w:rsidR="0086453E" w:rsidRDefault="0086453E" w:rsidP="00E4797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453E" w:rsidRDefault="0086453E" w:rsidP="00E4797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453E" w:rsidRDefault="0086453E" w:rsidP="00E4797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453E" w:rsidRDefault="0086453E" w:rsidP="00E4797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453E" w:rsidRDefault="0086453E" w:rsidP="00E4797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453E" w:rsidRDefault="0086453E" w:rsidP="00E4797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453E" w:rsidRDefault="0086453E" w:rsidP="00E4797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453E" w:rsidRDefault="0086453E" w:rsidP="00E4797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453E" w:rsidRDefault="0086453E" w:rsidP="00E4797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453E" w:rsidRDefault="0086453E" w:rsidP="00E4797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453E" w:rsidRDefault="0086453E" w:rsidP="00E4797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453E" w:rsidRDefault="0086453E" w:rsidP="00E4797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453E" w:rsidRDefault="0086453E" w:rsidP="00E4797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533525" y="723900"/>
            <wp:positionH relativeFrom="margin">
              <wp:align>center</wp:align>
            </wp:positionH>
            <wp:positionV relativeFrom="margin">
              <wp:align>top</wp:align>
            </wp:positionV>
            <wp:extent cx="4200525" cy="2108188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40" t="12097" r="27457" b="49597"/>
                    <a:stretch/>
                  </pic:blipFill>
                  <pic:spPr bwMode="auto">
                    <a:xfrm>
                      <a:off x="0" y="0"/>
                      <a:ext cx="4200525" cy="2108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4357F">
        <w:rPr>
          <w:rFonts w:ascii="Times New Roman" w:hAnsi="Times New Roman" w:cs="Times New Roman"/>
          <w:sz w:val="28"/>
          <w:szCs w:val="28"/>
        </w:rPr>
        <w:t xml:space="preserve">Замечательно. Вы настоящие знатоки истории </w:t>
      </w:r>
      <w:r w:rsidR="00714721">
        <w:rPr>
          <w:rFonts w:ascii="Times New Roman" w:hAnsi="Times New Roman" w:cs="Times New Roman"/>
          <w:sz w:val="28"/>
          <w:szCs w:val="28"/>
        </w:rPr>
        <w:t xml:space="preserve">замков </w:t>
      </w:r>
      <w:r w:rsidR="00F4357F">
        <w:rPr>
          <w:rFonts w:ascii="Times New Roman" w:hAnsi="Times New Roman" w:cs="Times New Roman"/>
          <w:sz w:val="28"/>
          <w:szCs w:val="28"/>
        </w:rPr>
        <w:t>Гродненской области.</w:t>
      </w:r>
    </w:p>
    <w:p w:rsidR="00F4357F" w:rsidRDefault="00F4357F" w:rsidP="00E4797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нас осталось последнее упражнение. </w:t>
      </w:r>
    </w:p>
    <w:p w:rsidR="00714721" w:rsidRDefault="00714721" w:rsidP="00E4797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57F" w:rsidRPr="00714721" w:rsidRDefault="00F4357F" w:rsidP="00E4797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4721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5339715</wp:posOffset>
            </wp:positionH>
            <wp:positionV relativeFrom="paragraph">
              <wp:posOffset>213360</wp:posOffset>
            </wp:positionV>
            <wp:extent cx="104775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hrough>
            <wp:docPr id="8" name="Рисунок 8" descr="http://disk.yandex.net/qr/?clean=1&amp;text=https://clck.ru/ewR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isk.yandex.net/qr/?clean=1&amp;text=https://clck.ru/ewRZ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721">
        <w:rPr>
          <w:rFonts w:ascii="Times New Roman" w:hAnsi="Times New Roman" w:cs="Times New Roman"/>
          <w:sz w:val="28"/>
          <w:szCs w:val="28"/>
          <w:u w:val="single"/>
        </w:rPr>
        <w:t>Упражнение «Верно/неверно»</w:t>
      </w:r>
    </w:p>
    <w:p w:rsidR="00F4357F" w:rsidRDefault="00F4357F" w:rsidP="00E4797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Пройдите, пожалуйста, по ссылке (</w:t>
      </w:r>
      <w:r w:rsidRPr="00F4357F">
        <w:rPr>
          <w:rFonts w:ascii="Times New Roman" w:hAnsi="Times New Roman" w:cs="Times New Roman"/>
          <w:sz w:val="28"/>
          <w:szCs w:val="28"/>
        </w:rPr>
        <w:t>https://clck.ru/ewRZ2</w:t>
      </w:r>
      <w:r>
        <w:rPr>
          <w:rFonts w:ascii="Times New Roman" w:hAnsi="Times New Roman" w:cs="Times New Roman"/>
          <w:sz w:val="28"/>
          <w:szCs w:val="28"/>
        </w:rPr>
        <w:t xml:space="preserve">) или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F435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коду и выполните задание. Во вкладке «верно» выберите правильные утверждения, а во вкладке «неверно» - неправильные. Будьте внимательны. При выполнении задания можно пользоваться ресурсом по ссылке (</w:t>
      </w:r>
      <w:hyperlink r:id="rId15" w:history="1">
        <w:r w:rsidRPr="00EB2EA9">
          <w:rPr>
            <w:rStyle w:val="a4"/>
            <w:rFonts w:ascii="Times New Roman" w:hAnsi="Times New Roman" w:cs="Times New Roman"/>
            <w:sz w:val="28"/>
            <w:szCs w:val="28"/>
          </w:rPr>
          <w:t>https://clck.ru/ewDNp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F4357F" w:rsidRDefault="00F4357F" w:rsidP="00E4797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57F" w:rsidRDefault="00F4357F" w:rsidP="00F435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57F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</w:p>
    <w:p w:rsidR="00F4357F" w:rsidRDefault="005B5049" w:rsidP="00F4357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049">
        <w:rPr>
          <w:rFonts w:ascii="Times New Roman" w:hAnsi="Times New Roman" w:cs="Times New Roman"/>
          <w:sz w:val="28"/>
          <w:szCs w:val="28"/>
        </w:rPr>
        <w:t xml:space="preserve">Вот и подходит к концу наше виртуальное путешествие. Вы увидели, сколько интересного и таинственного скрыто в нашей </w:t>
      </w:r>
      <w:r w:rsidR="00255636">
        <w:rPr>
          <w:rFonts w:ascii="Times New Roman" w:hAnsi="Times New Roman" w:cs="Times New Roman"/>
          <w:sz w:val="28"/>
          <w:szCs w:val="28"/>
        </w:rPr>
        <w:t>Родине</w:t>
      </w:r>
      <w:r w:rsidRPr="005B5049">
        <w:rPr>
          <w:rFonts w:ascii="Times New Roman" w:hAnsi="Times New Roman" w:cs="Times New Roman"/>
          <w:sz w:val="28"/>
          <w:szCs w:val="28"/>
        </w:rPr>
        <w:t>. Но мы коснулись лишь крошечной ее частички. Если вы будете интересоваться историей своей страны, то откроете еще нема</w:t>
      </w:r>
      <w:bookmarkStart w:id="0" w:name="_GoBack"/>
      <w:bookmarkEnd w:id="0"/>
      <w:r w:rsidRPr="005B5049">
        <w:rPr>
          <w:rFonts w:ascii="Times New Roman" w:hAnsi="Times New Roman" w:cs="Times New Roman"/>
          <w:sz w:val="28"/>
          <w:szCs w:val="28"/>
        </w:rPr>
        <w:t>ло тайн. В этом вам помогут учителя и конечно, книги.</w:t>
      </w:r>
    </w:p>
    <w:p w:rsidR="005B5049" w:rsidRPr="005B5049" w:rsidRDefault="005B5049" w:rsidP="005B50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049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5B5049" w:rsidRDefault="005B5049" w:rsidP="005B504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еще раз вспомним с историей каких замках Гродненской области мы сегодня познакомились?</w:t>
      </w:r>
    </w:p>
    <w:p w:rsidR="005B5049" w:rsidRDefault="005B5049" w:rsidP="005B504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вас больше всего удивило в истории Мирского замка? А в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Лидского замков?</w:t>
      </w:r>
    </w:p>
    <w:p w:rsidR="005B5049" w:rsidRDefault="005B5049" w:rsidP="005B504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у вас есть супер-способность перемещаться во времени. Какой исторический факт одного из замков вы бы изменили и почему?</w:t>
      </w:r>
    </w:p>
    <w:p w:rsidR="005B5049" w:rsidRPr="00F4357F" w:rsidRDefault="005B5049" w:rsidP="005B504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049">
        <w:rPr>
          <w:rFonts w:ascii="Times New Roman" w:hAnsi="Times New Roman" w:cs="Times New Roman"/>
          <w:sz w:val="28"/>
          <w:szCs w:val="28"/>
        </w:rPr>
        <w:t xml:space="preserve">Всем спасибо </w:t>
      </w:r>
      <w:r>
        <w:rPr>
          <w:rFonts w:ascii="Times New Roman" w:hAnsi="Times New Roman" w:cs="Times New Roman"/>
          <w:sz w:val="28"/>
          <w:szCs w:val="28"/>
        </w:rPr>
        <w:t xml:space="preserve">за работу </w:t>
      </w:r>
      <w:r w:rsidRPr="005B5049">
        <w:rPr>
          <w:rFonts w:ascii="Times New Roman" w:hAnsi="Times New Roman" w:cs="Times New Roman"/>
          <w:sz w:val="28"/>
          <w:szCs w:val="28"/>
        </w:rPr>
        <w:t>и до новых встреч!</w:t>
      </w:r>
    </w:p>
    <w:sectPr w:rsidR="005B5049" w:rsidRPr="00F4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C25"/>
    <w:multiLevelType w:val="hybridMultilevel"/>
    <w:tmpl w:val="AA7CF848"/>
    <w:lvl w:ilvl="0" w:tplc="060A2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240310"/>
    <w:multiLevelType w:val="hybridMultilevel"/>
    <w:tmpl w:val="61BE4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83"/>
    <w:rsid w:val="000C0F83"/>
    <w:rsid w:val="00192E97"/>
    <w:rsid w:val="00255636"/>
    <w:rsid w:val="003B2FDC"/>
    <w:rsid w:val="005B5049"/>
    <w:rsid w:val="005E2217"/>
    <w:rsid w:val="00650277"/>
    <w:rsid w:val="00662B08"/>
    <w:rsid w:val="00714721"/>
    <w:rsid w:val="0086453E"/>
    <w:rsid w:val="00A27999"/>
    <w:rsid w:val="00E47979"/>
    <w:rsid w:val="00E55EE4"/>
    <w:rsid w:val="00EC727C"/>
    <w:rsid w:val="00F4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B5A4"/>
  <w15:chartTrackingRefBased/>
  <w15:docId w15:val="{C79EA28F-F253-4AF8-9727-73591CED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E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727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2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5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learningapps.org/watch?v=p0p2kcy8a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learningapps.org/watch?v=p96gjd69n2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lck.ru/ewDNp" TargetMode="External"/><Relationship Id="rId10" Type="http://schemas.openxmlformats.org/officeDocument/2006/relationships/hyperlink" Target="https://clck.ru/ewDN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</dc:creator>
  <cp:keywords/>
  <dc:description/>
  <cp:lastModifiedBy>87</cp:lastModifiedBy>
  <cp:revision>5</cp:revision>
  <dcterms:created xsi:type="dcterms:W3CDTF">2022-04-14T17:20:00Z</dcterms:created>
  <dcterms:modified xsi:type="dcterms:W3CDTF">2022-04-15T13:02:00Z</dcterms:modified>
</cp:coreProperties>
</file>