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8B20" w14:textId="5C1FD787" w:rsidR="00B17FEF" w:rsidRPr="00B17FEF" w:rsidRDefault="00B17FEF" w:rsidP="00B17FEF">
      <w:pPr>
        <w:pStyle w:val="a3"/>
        <w:ind w:firstLine="709"/>
        <w:jc w:val="center"/>
        <w:rPr>
          <w:b/>
          <w:bCs/>
          <w:i/>
          <w:iCs/>
          <w:sz w:val="32"/>
        </w:rPr>
      </w:pPr>
      <w:bookmarkStart w:id="0" w:name="_GoBack"/>
      <w:r w:rsidRPr="00B17FEF">
        <w:rPr>
          <w:b/>
          <w:bCs/>
          <w:i/>
          <w:iCs/>
          <w:sz w:val="32"/>
        </w:rPr>
        <w:t xml:space="preserve">Кинезиологические упражнения как средство </w:t>
      </w:r>
      <w:r w:rsidR="00A61D09">
        <w:rPr>
          <w:b/>
          <w:bCs/>
          <w:i/>
          <w:iCs/>
          <w:sz w:val="32"/>
        </w:rPr>
        <w:t>стимулирования речевой активности</w:t>
      </w:r>
      <w:r w:rsidRPr="00B17FEF">
        <w:rPr>
          <w:b/>
          <w:bCs/>
          <w:i/>
          <w:iCs/>
          <w:sz w:val="32"/>
        </w:rPr>
        <w:t xml:space="preserve"> детей с тяжелыми нарушениями речи</w:t>
      </w:r>
    </w:p>
    <w:bookmarkEnd w:id="0"/>
    <w:p w14:paraId="5EF2BA27" w14:textId="77777777" w:rsidR="00E86696" w:rsidRDefault="00E86696" w:rsidP="00B17FEF">
      <w:pPr>
        <w:pStyle w:val="a3"/>
        <w:rPr>
          <w:b/>
          <w:bCs/>
          <w:i/>
          <w:iCs/>
        </w:rPr>
      </w:pPr>
    </w:p>
    <w:p w14:paraId="59A3D75C" w14:textId="2217AD66" w:rsidR="00325FCD" w:rsidRPr="00B17FEF" w:rsidRDefault="00325FCD" w:rsidP="00325FCD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bCs/>
          <w:i/>
          <w:iCs/>
          <w:sz w:val="30"/>
          <w:szCs w:val="30"/>
        </w:rPr>
        <w:t>Кинезиология</w:t>
      </w:r>
      <w:r w:rsidRPr="00B17FEF">
        <w:rPr>
          <w:i/>
          <w:sz w:val="30"/>
          <w:szCs w:val="30"/>
        </w:rPr>
        <w:t> </w:t>
      </w:r>
      <w:r w:rsidRPr="00B17FEF">
        <w:rPr>
          <w:sz w:val="30"/>
          <w:szCs w:val="30"/>
        </w:rPr>
        <w:t>— наука о развитии умственных способностей и физического здоровья через определенные двигательные упражнения. (Сиротюк А.Л.).</w:t>
      </w:r>
    </w:p>
    <w:p w14:paraId="076C9411" w14:textId="0DC6C268" w:rsidR="008A4E31" w:rsidRPr="00B17FEF" w:rsidRDefault="008A4E31" w:rsidP="008A4E31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i/>
          <w:sz w:val="30"/>
          <w:szCs w:val="30"/>
        </w:rPr>
        <w:t>Кинезиологические упражнения</w:t>
      </w:r>
      <w:r w:rsidRPr="00B17FEF">
        <w:rPr>
          <w:sz w:val="30"/>
          <w:szCs w:val="30"/>
        </w:rPr>
        <w:t xml:space="preserve"> - комплекс движений, позволяющих активизировать межполушарное взаимодействие, при котором полушария обмениваются информацией, происходит синхронизация их работы.</w:t>
      </w:r>
    </w:p>
    <w:p w14:paraId="1D6E2541" w14:textId="459B6B7B" w:rsidR="008A4E31" w:rsidRPr="00B17FEF" w:rsidRDefault="00B17FEF" w:rsidP="00E86696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E86696" w:rsidRPr="00B17FEF">
        <w:rPr>
          <w:sz w:val="30"/>
          <w:szCs w:val="30"/>
        </w:rPr>
        <w:t xml:space="preserve">   </w:t>
      </w:r>
      <w:r w:rsidR="00497838" w:rsidRPr="00B17FEF">
        <w:rPr>
          <w:sz w:val="30"/>
          <w:szCs w:val="30"/>
        </w:rPr>
        <w:t xml:space="preserve"> </w:t>
      </w:r>
      <w:r w:rsidRPr="00B17FEF">
        <w:rPr>
          <w:sz w:val="30"/>
          <w:szCs w:val="30"/>
        </w:rPr>
        <w:t xml:space="preserve">     </w:t>
      </w:r>
      <w:r w:rsidRPr="00B17FEF">
        <w:rPr>
          <w:noProof/>
          <w:sz w:val="30"/>
          <w:szCs w:val="30"/>
          <w:lang w:eastAsia="ru-RU"/>
        </w:rPr>
        <w:drawing>
          <wp:inline distT="0" distB="0" distL="0" distR="0" wp14:anchorId="5096770C" wp14:editId="3761EE3D">
            <wp:extent cx="4646266" cy="308956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0663" cy="314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7FEF">
        <w:rPr>
          <w:sz w:val="30"/>
          <w:szCs w:val="30"/>
        </w:rPr>
        <w:t xml:space="preserve">       </w:t>
      </w:r>
      <w:r w:rsidR="00497838" w:rsidRPr="00B17FEF">
        <w:rPr>
          <w:sz w:val="30"/>
          <w:szCs w:val="30"/>
        </w:rPr>
        <w:t xml:space="preserve">  </w:t>
      </w:r>
    </w:p>
    <w:p w14:paraId="3F54B21A" w14:textId="77777777" w:rsidR="00E86696" w:rsidRPr="00B17FEF" w:rsidRDefault="00E86696" w:rsidP="00E86696">
      <w:pPr>
        <w:pStyle w:val="a3"/>
        <w:jc w:val="both"/>
        <w:rPr>
          <w:b/>
          <w:i/>
          <w:sz w:val="30"/>
          <w:szCs w:val="30"/>
          <w:u w:val="single"/>
        </w:rPr>
      </w:pPr>
    </w:p>
    <w:tbl>
      <w:tblPr>
        <w:tblStyle w:val="a5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0"/>
      </w:tblGrid>
      <w:tr w:rsidR="008A4E31" w:rsidRPr="00B17FEF" w14:paraId="638C936E" w14:textId="77777777" w:rsidTr="00B17FEF">
        <w:tc>
          <w:tcPr>
            <w:tcW w:w="4928" w:type="dxa"/>
          </w:tcPr>
          <w:p w14:paraId="22E1ACB0" w14:textId="7FC5AF7D" w:rsidR="008A4E31" w:rsidRPr="00B17FEF" w:rsidRDefault="008A4E31" w:rsidP="008A4E31">
            <w:pPr>
              <w:pStyle w:val="a3"/>
              <w:rPr>
                <w:sz w:val="30"/>
                <w:szCs w:val="30"/>
              </w:rPr>
            </w:pPr>
            <w:r w:rsidRPr="00B17FEF">
              <w:rPr>
                <w:i/>
                <w:sz w:val="30"/>
                <w:szCs w:val="30"/>
              </w:rPr>
              <w:t>За что отвечает левое полушарие:</w:t>
            </w:r>
            <w:r w:rsidRPr="00B17FEF">
              <w:rPr>
                <w:sz w:val="30"/>
                <w:szCs w:val="30"/>
              </w:rPr>
              <w:br/>
              <w:t>- логика, память;</w:t>
            </w:r>
            <w:r w:rsidRPr="00B17FEF">
              <w:rPr>
                <w:sz w:val="30"/>
                <w:szCs w:val="30"/>
              </w:rPr>
              <w:br/>
              <w:t>- абстрактное, аналитическое мышление;</w:t>
            </w:r>
            <w:r w:rsidRPr="00B17FEF">
              <w:rPr>
                <w:sz w:val="30"/>
                <w:szCs w:val="30"/>
              </w:rPr>
              <w:br/>
              <w:t>- обработка вербальной информации;</w:t>
            </w:r>
            <w:r w:rsidRPr="00B17FEF">
              <w:rPr>
                <w:sz w:val="30"/>
                <w:szCs w:val="30"/>
              </w:rPr>
              <w:br/>
              <w:t>- анализ информации, делает вывод;</w:t>
            </w:r>
            <w:r w:rsidRPr="00B17FEF">
              <w:rPr>
                <w:sz w:val="30"/>
                <w:szCs w:val="30"/>
              </w:rPr>
              <w:br/>
              <w:t>- отвечает за правую половину тела.</w:t>
            </w:r>
          </w:p>
          <w:p w14:paraId="6A1ADF00" w14:textId="27F58A79" w:rsidR="008A4E31" w:rsidRPr="00B17FEF" w:rsidRDefault="008A4E31" w:rsidP="008A4E31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5240" w:type="dxa"/>
          </w:tcPr>
          <w:p w14:paraId="23EA0347" w14:textId="5C19FBB0" w:rsidR="008A4E31" w:rsidRPr="00B17FEF" w:rsidRDefault="008A4E31" w:rsidP="008A4E31">
            <w:pPr>
              <w:pStyle w:val="a3"/>
              <w:rPr>
                <w:sz w:val="30"/>
                <w:szCs w:val="30"/>
              </w:rPr>
            </w:pPr>
            <w:r w:rsidRPr="00B17FEF">
              <w:rPr>
                <w:i/>
                <w:sz w:val="30"/>
                <w:szCs w:val="30"/>
              </w:rPr>
              <w:t>За что отвечает правое полушарие:</w:t>
            </w:r>
            <w:r w:rsidRPr="00B17FEF">
              <w:rPr>
                <w:i/>
                <w:sz w:val="30"/>
                <w:szCs w:val="30"/>
              </w:rPr>
              <w:br/>
            </w:r>
            <w:r w:rsidRPr="00B17FEF">
              <w:rPr>
                <w:sz w:val="30"/>
                <w:szCs w:val="30"/>
              </w:rPr>
              <w:t> - обработка невербальной информации, эмоциональность;</w:t>
            </w:r>
            <w:r w:rsidRPr="00B17FEF">
              <w:rPr>
                <w:sz w:val="30"/>
                <w:szCs w:val="30"/>
              </w:rPr>
              <w:br/>
              <w:t>- музыкальные и художественные способности;</w:t>
            </w:r>
            <w:r w:rsidRPr="00B17FEF">
              <w:rPr>
                <w:sz w:val="30"/>
                <w:szCs w:val="30"/>
              </w:rPr>
              <w:br/>
              <w:t>- ориентация в пространстве;</w:t>
            </w:r>
            <w:r w:rsidRPr="00B17FEF">
              <w:rPr>
                <w:sz w:val="30"/>
                <w:szCs w:val="30"/>
              </w:rPr>
              <w:br/>
              <w:t>- способность понимать метафоры (смысл пословиц, поговорок, шуток);</w:t>
            </w:r>
            <w:r w:rsidRPr="00B17FEF">
              <w:rPr>
                <w:sz w:val="30"/>
                <w:szCs w:val="30"/>
              </w:rPr>
              <w:br/>
              <w:t>- обработка большого количества информации одновременно, интуиция;</w:t>
            </w:r>
            <w:r w:rsidRPr="00B17FEF">
              <w:rPr>
                <w:sz w:val="30"/>
                <w:szCs w:val="30"/>
              </w:rPr>
              <w:br/>
              <w:t>- воображение;</w:t>
            </w:r>
            <w:r w:rsidRPr="00B17FEF">
              <w:rPr>
                <w:sz w:val="30"/>
                <w:szCs w:val="30"/>
              </w:rPr>
              <w:br/>
              <w:t>- отвечает за левую половину тела.</w:t>
            </w:r>
          </w:p>
        </w:tc>
      </w:tr>
    </w:tbl>
    <w:p w14:paraId="720DE407" w14:textId="484EEB23" w:rsidR="008A4E31" w:rsidRPr="00B17FEF" w:rsidRDefault="008A4E31" w:rsidP="00497838">
      <w:pPr>
        <w:pStyle w:val="a3"/>
        <w:rPr>
          <w:sz w:val="30"/>
          <w:szCs w:val="30"/>
        </w:rPr>
      </w:pPr>
      <w:r w:rsidRPr="00B17FEF">
        <w:rPr>
          <w:noProof/>
          <w:sz w:val="30"/>
          <w:szCs w:val="30"/>
          <w:lang w:eastAsia="ru-RU"/>
        </w:rPr>
        <w:drawing>
          <wp:inline distT="0" distB="0" distL="0" distR="0" wp14:anchorId="0FF682F6" wp14:editId="58C0E65F">
            <wp:extent cx="423323" cy="6057520"/>
            <wp:effectExtent l="2222" t="0" r="0" b="0"/>
            <wp:docPr id="2" name="Рисунок 2" descr="По заказу #comment_29322639 осторожно, очень длиннопост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 заказу #comment_29322639 осторожно, очень длиннопост | Пикаб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311" cy="640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A1C2" w14:textId="77777777" w:rsidR="00E86696" w:rsidRPr="00B17FEF" w:rsidRDefault="00E86696" w:rsidP="00F354C9">
      <w:pPr>
        <w:pStyle w:val="a3"/>
        <w:ind w:firstLine="709"/>
        <w:jc w:val="center"/>
        <w:rPr>
          <w:b/>
          <w:i/>
          <w:iCs/>
          <w:sz w:val="30"/>
          <w:szCs w:val="30"/>
        </w:rPr>
      </w:pPr>
    </w:p>
    <w:p w14:paraId="68DBD823" w14:textId="77777777" w:rsidR="00B17FEF" w:rsidRDefault="00497838" w:rsidP="00B17FEF">
      <w:pPr>
        <w:pStyle w:val="a3"/>
        <w:ind w:firstLine="709"/>
        <w:jc w:val="center"/>
        <w:rPr>
          <w:b/>
          <w:i/>
          <w:iCs/>
          <w:sz w:val="30"/>
          <w:szCs w:val="30"/>
        </w:rPr>
      </w:pPr>
      <w:r w:rsidRPr="00B17FEF">
        <w:rPr>
          <w:b/>
          <w:i/>
          <w:iCs/>
          <w:sz w:val="30"/>
          <w:szCs w:val="30"/>
        </w:rPr>
        <w:t>Только взаимосвязанная работа двух полушарий мозга обеспечивает нормальную работу всех психических процессов.</w:t>
      </w:r>
    </w:p>
    <w:p w14:paraId="413306E6" w14:textId="54FFA54F" w:rsidR="00E35EB9" w:rsidRPr="00B17FEF" w:rsidRDefault="00FA0721" w:rsidP="00B17FEF">
      <w:pPr>
        <w:pStyle w:val="a3"/>
        <w:ind w:firstLine="709"/>
        <w:jc w:val="both"/>
        <w:rPr>
          <w:b/>
          <w:i/>
          <w:iCs/>
          <w:sz w:val="30"/>
          <w:szCs w:val="30"/>
        </w:rPr>
      </w:pPr>
      <w:r w:rsidRPr="00B17FEF">
        <w:rPr>
          <w:i/>
          <w:sz w:val="30"/>
          <w:szCs w:val="30"/>
        </w:rPr>
        <w:lastRenderedPageBreak/>
        <w:t>Для успешного обучения и развития ребенка в школе одним из основных условий является полноценное развитие в дошкольном детстве мозолистого тела</w:t>
      </w:r>
      <w:r w:rsidR="00DE6F1B" w:rsidRPr="00B17FEF">
        <w:rPr>
          <w:i/>
          <w:sz w:val="30"/>
          <w:szCs w:val="30"/>
        </w:rPr>
        <w:t>.</w:t>
      </w:r>
      <w:r w:rsidR="00E35EB9" w:rsidRPr="00B17FEF">
        <w:rPr>
          <w:i/>
          <w:sz w:val="30"/>
          <w:szCs w:val="30"/>
        </w:rPr>
        <w:t xml:space="preserve"> </w:t>
      </w:r>
      <w:r w:rsidRPr="00B17FEF">
        <w:rPr>
          <w:i/>
          <w:sz w:val="30"/>
          <w:szCs w:val="30"/>
        </w:rPr>
        <w:t xml:space="preserve"> </w:t>
      </w:r>
      <w:r w:rsidR="00E35EB9" w:rsidRPr="00B17FEF">
        <w:rPr>
          <w:sz w:val="30"/>
          <w:szCs w:val="30"/>
        </w:rPr>
        <w:t>Оно необходимо для координации работы мозга и передачи информации из одного полушария в другое</w:t>
      </w:r>
      <w:r w:rsidR="00DE6F1B" w:rsidRPr="00B17FEF">
        <w:rPr>
          <w:sz w:val="30"/>
          <w:szCs w:val="30"/>
        </w:rPr>
        <w:t xml:space="preserve"> </w:t>
      </w:r>
      <w:r w:rsidR="00DE6F1B" w:rsidRPr="00B17FEF">
        <w:rPr>
          <w:i/>
          <w:sz w:val="30"/>
          <w:szCs w:val="30"/>
        </w:rPr>
        <w:t>(межполушарное взаимодействие)</w:t>
      </w:r>
      <w:r w:rsidR="00E35EB9" w:rsidRPr="00B17FEF">
        <w:rPr>
          <w:i/>
          <w:sz w:val="30"/>
          <w:szCs w:val="30"/>
        </w:rPr>
        <w:t xml:space="preserve">. </w:t>
      </w:r>
      <w:r w:rsidR="00DE6F1B" w:rsidRPr="00B17FEF">
        <w:rPr>
          <w:i/>
          <w:sz w:val="30"/>
          <w:szCs w:val="30"/>
        </w:rPr>
        <w:t xml:space="preserve"> </w:t>
      </w:r>
      <w:r w:rsidRPr="00B17FEF">
        <w:rPr>
          <w:sz w:val="30"/>
          <w:szCs w:val="30"/>
        </w:rPr>
        <w:t xml:space="preserve">Мозолистое тело можно развить через кинезиологические упражнения. </w:t>
      </w:r>
    </w:p>
    <w:p w14:paraId="4879F39F" w14:textId="229820E7" w:rsidR="00FA0721" w:rsidRPr="00B17FEF" w:rsidRDefault="00FA0721" w:rsidP="00E35EB9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b/>
          <w:sz w:val="30"/>
          <w:szCs w:val="30"/>
        </w:rPr>
        <w:t>Кинезиологическая методика</w:t>
      </w:r>
      <w:r w:rsidRPr="00B17FEF">
        <w:rPr>
          <w:sz w:val="30"/>
          <w:szCs w:val="30"/>
        </w:rPr>
        <w:t xml:space="preserve"> позволяют выявить скрытые способности ребенка старшего дошкольного возраста и расширить границы возможностей его мозга. Занятия устраняют дезадаптацию в процессе обучения, гармонизируют работу головного мозга. </w:t>
      </w:r>
    </w:p>
    <w:p w14:paraId="1C523A45" w14:textId="79EE4949" w:rsidR="008133D3" w:rsidRPr="00B17FEF" w:rsidRDefault="008133D3" w:rsidP="008133D3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b/>
          <w:i/>
          <w:sz w:val="30"/>
          <w:szCs w:val="30"/>
        </w:rPr>
        <w:t xml:space="preserve">У детей с </w:t>
      </w:r>
      <w:r w:rsidR="00112E87" w:rsidRPr="00B17FEF">
        <w:rPr>
          <w:b/>
          <w:i/>
          <w:sz w:val="30"/>
          <w:szCs w:val="30"/>
        </w:rPr>
        <w:t>тяжелыми нарушениями речи</w:t>
      </w:r>
      <w:r w:rsidRPr="00B17FEF">
        <w:rPr>
          <w:b/>
          <w:i/>
          <w:sz w:val="30"/>
          <w:szCs w:val="30"/>
        </w:rPr>
        <w:t>:</w:t>
      </w:r>
    </w:p>
    <w:p w14:paraId="1992228A" w14:textId="77777777" w:rsidR="008133D3" w:rsidRPr="00B17FEF" w:rsidRDefault="008133D3" w:rsidP="008133D3">
      <w:pPr>
        <w:pStyle w:val="a3"/>
        <w:numPr>
          <w:ilvl w:val="0"/>
          <w:numId w:val="1"/>
        </w:numPr>
        <w:ind w:left="0" w:firstLine="426"/>
        <w:jc w:val="both"/>
        <w:rPr>
          <w:sz w:val="30"/>
          <w:szCs w:val="30"/>
        </w:rPr>
      </w:pPr>
      <w:r w:rsidRPr="00B17FEF">
        <w:rPr>
          <w:sz w:val="30"/>
          <w:szCs w:val="30"/>
        </w:rPr>
        <w:t>недостаточно развита моторика кистей и пальцев рук, нарушена координация движений;</w:t>
      </w:r>
    </w:p>
    <w:p w14:paraId="1643C7D3" w14:textId="77777777" w:rsidR="008133D3" w:rsidRPr="00B17FEF" w:rsidRDefault="008133D3" w:rsidP="008133D3">
      <w:pPr>
        <w:pStyle w:val="a3"/>
        <w:numPr>
          <w:ilvl w:val="0"/>
          <w:numId w:val="1"/>
        </w:numPr>
        <w:ind w:left="0" w:firstLine="426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внимание неустойчивое, ограничены возможности его распределения; </w:t>
      </w:r>
    </w:p>
    <w:p w14:paraId="4155AC44" w14:textId="77777777" w:rsidR="008133D3" w:rsidRPr="00B17FEF" w:rsidRDefault="008133D3" w:rsidP="008133D3">
      <w:pPr>
        <w:pStyle w:val="a3"/>
        <w:numPr>
          <w:ilvl w:val="0"/>
          <w:numId w:val="1"/>
        </w:numPr>
        <w:ind w:left="0" w:firstLine="426"/>
        <w:jc w:val="both"/>
        <w:rPr>
          <w:sz w:val="30"/>
          <w:szCs w:val="30"/>
        </w:rPr>
      </w:pPr>
      <w:r w:rsidRPr="00B17FEF">
        <w:rPr>
          <w:sz w:val="30"/>
          <w:szCs w:val="30"/>
        </w:rPr>
        <w:t>вербальная память снижена;</w:t>
      </w:r>
    </w:p>
    <w:p w14:paraId="1F3A65C3" w14:textId="77777777" w:rsidR="00FD45B4" w:rsidRPr="00B17FEF" w:rsidRDefault="008133D3" w:rsidP="00FD45B4">
      <w:pPr>
        <w:pStyle w:val="a3"/>
        <w:numPr>
          <w:ilvl w:val="0"/>
          <w:numId w:val="1"/>
        </w:numPr>
        <w:ind w:left="0" w:firstLine="426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словесно - логическое мышление отстаёт от возрастной нормы (дети с трудом сравнивают и обобщают, анализ и синтез формируется медленно). </w:t>
      </w:r>
    </w:p>
    <w:p w14:paraId="4D51855D" w14:textId="0668FBC8" w:rsidR="00FD45B4" w:rsidRPr="00B17FEF" w:rsidRDefault="00FD45B4" w:rsidP="00FD45B4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>Регулярное выполнение кинезиологических упражнений помогает стимулировать мозговую деятельность</w:t>
      </w:r>
      <w:r w:rsidR="00462D92" w:rsidRPr="00B17FEF">
        <w:rPr>
          <w:sz w:val="30"/>
          <w:szCs w:val="30"/>
        </w:rPr>
        <w:t xml:space="preserve">, </w:t>
      </w:r>
      <w:r w:rsidR="00462D92" w:rsidRPr="00B17FEF">
        <w:rPr>
          <w:bCs/>
          <w:iCs/>
          <w:sz w:val="30"/>
          <w:szCs w:val="30"/>
        </w:rPr>
        <w:t>формировать произносительную сторону речи и связную речь</w:t>
      </w:r>
      <w:r w:rsidR="00462D92" w:rsidRPr="00B17FEF">
        <w:rPr>
          <w:sz w:val="30"/>
          <w:szCs w:val="30"/>
        </w:rPr>
        <w:t xml:space="preserve"> </w:t>
      </w:r>
      <w:r w:rsidR="00462D92" w:rsidRPr="00B17FEF">
        <w:rPr>
          <w:bCs/>
          <w:iCs/>
          <w:sz w:val="30"/>
          <w:szCs w:val="30"/>
        </w:rPr>
        <w:t>ребенка с тяжелыми нарушениями речи в целом</w:t>
      </w:r>
      <w:r w:rsidRPr="00B17FEF">
        <w:rPr>
          <w:sz w:val="30"/>
          <w:szCs w:val="30"/>
        </w:rPr>
        <w:t>. Использование данных игровых приемов также помогает расслабить, переключить и настроить на продуктивные занятия. Упражнения гимнастики мозга можно проводить в виде физкультминуток или как самостоятельную часть занятий.</w:t>
      </w:r>
    </w:p>
    <w:p w14:paraId="01C2164C" w14:textId="77777777" w:rsidR="00FD45B4" w:rsidRPr="00B17FEF" w:rsidRDefault="00FD45B4" w:rsidP="00C5463C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Самый благоприятный период для развития интеллектуальных, речевых, творческих возможностей человека от 3 до 9 лет, когда кора больших полушарий ещё окончательно не сформирована. Именно в этом возрасте необходимо развивать память, восприятие, мышление, и особенно, речь. </w:t>
      </w:r>
    </w:p>
    <w:p w14:paraId="73F2C3DB" w14:textId="1AA731AF" w:rsidR="00C45DA6" w:rsidRPr="00B17FEF" w:rsidRDefault="001113D1" w:rsidP="00FD45B4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b/>
          <w:sz w:val="30"/>
          <w:szCs w:val="30"/>
          <w:u w:val="single"/>
        </w:rPr>
        <w:t xml:space="preserve">Цель </w:t>
      </w:r>
      <w:r w:rsidR="00726F5E" w:rsidRPr="00B17FEF">
        <w:rPr>
          <w:b/>
          <w:sz w:val="30"/>
          <w:szCs w:val="30"/>
          <w:u w:val="single"/>
        </w:rPr>
        <w:t>кинезиологически</w:t>
      </w:r>
      <w:r w:rsidRPr="00B17FEF">
        <w:rPr>
          <w:b/>
          <w:sz w:val="30"/>
          <w:szCs w:val="30"/>
          <w:u w:val="single"/>
        </w:rPr>
        <w:t>х</w:t>
      </w:r>
      <w:r w:rsidR="00726F5E" w:rsidRPr="00B17FEF">
        <w:rPr>
          <w:b/>
          <w:sz w:val="30"/>
          <w:szCs w:val="30"/>
          <w:u w:val="single"/>
        </w:rPr>
        <w:t xml:space="preserve"> упражнени</w:t>
      </w:r>
      <w:r w:rsidRPr="00B17FEF">
        <w:rPr>
          <w:b/>
          <w:sz w:val="30"/>
          <w:szCs w:val="30"/>
          <w:u w:val="single"/>
        </w:rPr>
        <w:t>й</w:t>
      </w:r>
      <w:r w:rsidRPr="00B17FEF">
        <w:rPr>
          <w:sz w:val="30"/>
          <w:szCs w:val="30"/>
        </w:rPr>
        <w:t>:</w:t>
      </w:r>
      <w:r w:rsidR="00726F5E" w:rsidRPr="00B17FEF">
        <w:rPr>
          <w:sz w:val="30"/>
          <w:szCs w:val="30"/>
        </w:rPr>
        <w:t xml:space="preserve"> созда</w:t>
      </w:r>
      <w:r w:rsidRPr="00B17FEF">
        <w:rPr>
          <w:sz w:val="30"/>
          <w:szCs w:val="30"/>
        </w:rPr>
        <w:t>ть</w:t>
      </w:r>
      <w:r w:rsidR="00726F5E" w:rsidRPr="00B17FEF">
        <w:rPr>
          <w:sz w:val="30"/>
          <w:szCs w:val="30"/>
        </w:rPr>
        <w:t xml:space="preserve"> новы</w:t>
      </w:r>
      <w:r w:rsidRPr="00B17FEF">
        <w:rPr>
          <w:sz w:val="30"/>
          <w:szCs w:val="30"/>
        </w:rPr>
        <w:t>е</w:t>
      </w:r>
      <w:r w:rsidR="00726F5E" w:rsidRPr="00B17FEF">
        <w:rPr>
          <w:sz w:val="30"/>
          <w:szCs w:val="30"/>
        </w:rPr>
        <w:t xml:space="preserve"> нейтронны</w:t>
      </w:r>
      <w:r w:rsidRPr="00B17FEF">
        <w:rPr>
          <w:sz w:val="30"/>
          <w:szCs w:val="30"/>
        </w:rPr>
        <w:t xml:space="preserve">е </w:t>
      </w:r>
      <w:r w:rsidR="00726F5E" w:rsidRPr="00B17FEF">
        <w:rPr>
          <w:sz w:val="30"/>
          <w:szCs w:val="30"/>
        </w:rPr>
        <w:t>сет</w:t>
      </w:r>
      <w:r w:rsidRPr="00B17FEF">
        <w:rPr>
          <w:sz w:val="30"/>
          <w:szCs w:val="30"/>
        </w:rPr>
        <w:t>и</w:t>
      </w:r>
      <w:r w:rsidR="00726F5E" w:rsidRPr="00B17FEF">
        <w:rPr>
          <w:sz w:val="30"/>
          <w:szCs w:val="30"/>
        </w:rPr>
        <w:t xml:space="preserve"> и улучшить межполушарное взаимодействие</w:t>
      </w:r>
      <w:r w:rsidR="00FD45B4" w:rsidRPr="00B17FEF">
        <w:rPr>
          <w:sz w:val="30"/>
          <w:szCs w:val="30"/>
        </w:rPr>
        <w:t>.</w:t>
      </w:r>
    </w:p>
    <w:p w14:paraId="3909A885" w14:textId="1855759F" w:rsidR="004A2FD0" w:rsidRPr="00B17FEF" w:rsidRDefault="001113D1" w:rsidP="00FD45B4">
      <w:pPr>
        <w:pStyle w:val="a3"/>
        <w:ind w:firstLine="709"/>
        <w:jc w:val="both"/>
        <w:rPr>
          <w:b/>
          <w:sz w:val="30"/>
          <w:szCs w:val="30"/>
          <w:u w:val="single"/>
        </w:rPr>
      </w:pPr>
      <w:r w:rsidRPr="00B17FEF">
        <w:rPr>
          <w:b/>
          <w:bCs/>
          <w:sz w:val="30"/>
          <w:szCs w:val="30"/>
          <w:u w:val="single"/>
        </w:rPr>
        <w:t>Задачи, которые решают</w:t>
      </w:r>
      <w:r w:rsidR="004A2FD0" w:rsidRPr="00B17FEF">
        <w:rPr>
          <w:b/>
          <w:bCs/>
          <w:sz w:val="30"/>
          <w:szCs w:val="30"/>
          <w:u w:val="single"/>
        </w:rPr>
        <w:t xml:space="preserve"> кинезиологически</w:t>
      </w:r>
      <w:r w:rsidRPr="00B17FEF">
        <w:rPr>
          <w:b/>
          <w:bCs/>
          <w:sz w:val="30"/>
          <w:szCs w:val="30"/>
          <w:u w:val="single"/>
        </w:rPr>
        <w:t>е</w:t>
      </w:r>
      <w:r w:rsidR="004A2FD0" w:rsidRPr="00B17FEF">
        <w:rPr>
          <w:b/>
          <w:bCs/>
          <w:sz w:val="30"/>
          <w:szCs w:val="30"/>
          <w:u w:val="single"/>
        </w:rPr>
        <w:t xml:space="preserve"> упражнени</w:t>
      </w:r>
      <w:r w:rsidRPr="00B17FEF">
        <w:rPr>
          <w:b/>
          <w:bCs/>
          <w:sz w:val="30"/>
          <w:szCs w:val="30"/>
          <w:u w:val="single"/>
        </w:rPr>
        <w:t>я у детей с тяжелыми нарушениями речи</w:t>
      </w:r>
      <w:r w:rsidR="004A2FD0" w:rsidRPr="00B17FEF">
        <w:rPr>
          <w:b/>
          <w:bCs/>
          <w:sz w:val="30"/>
          <w:szCs w:val="30"/>
          <w:u w:val="single"/>
        </w:rPr>
        <w:t>:</w:t>
      </w:r>
    </w:p>
    <w:p w14:paraId="4292BD80" w14:textId="0FF61AA0" w:rsidR="004A2FD0" w:rsidRPr="00B17FEF" w:rsidRDefault="00C45DA6" w:rsidP="00C45DA6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0" w:firstLine="360"/>
        <w:jc w:val="both"/>
        <w:rPr>
          <w:sz w:val="30"/>
          <w:szCs w:val="30"/>
        </w:rPr>
      </w:pPr>
      <w:r w:rsidRPr="00B17FEF">
        <w:rPr>
          <w:sz w:val="30"/>
          <w:szCs w:val="30"/>
        </w:rPr>
        <w:t>Р</w:t>
      </w:r>
      <w:r w:rsidR="004A2FD0" w:rsidRPr="00B17FEF">
        <w:rPr>
          <w:sz w:val="30"/>
          <w:szCs w:val="30"/>
        </w:rPr>
        <w:t>азвивают двуполушарное мышление, повышают обучаемость и помогают избавиться от неуспеваемости.</w:t>
      </w:r>
    </w:p>
    <w:p w14:paraId="127CA069" w14:textId="77777777" w:rsidR="004A2FD0" w:rsidRPr="00B17FEF" w:rsidRDefault="004A2FD0" w:rsidP="004A2FD0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17FEF">
        <w:rPr>
          <w:sz w:val="30"/>
          <w:szCs w:val="30"/>
        </w:rPr>
        <w:t>Развивают речь, а также крупную и мелкую моторику.</w:t>
      </w:r>
    </w:p>
    <w:p w14:paraId="116889E5" w14:textId="62F63743" w:rsidR="004A2FD0" w:rsidRPr="00B17FEF" w:rsidRDefault="004A2FD0" w:rsidP="004A2FD0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17FEF">
        <w:rPr>
          <w:sz w:val="30"/>
          <w:szCs w:val="30"/>
        </w:rPr>
        <w:t>Улучшают памят</w:t>
      </w:r>
      <w:r w:rsidR="00C45DA6" w:rsidRPr="00B17FEF">
        <w:rPr>
          <w:sz w:val="30"/>
          <w:szCs w:val="30"/>
        </w:rPr>
        <w:t>ь и внимание.</w:t>
      </w:r>
    </w:p>
    <w:p w14:paraId="727EDC79" w14:textId="77777777" w:rsidR="004A2FD0" w:rsidRPr="00B17FEF" w:rsidRDefault="004A2FD0" w:rsidP="004A2FD0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17FEF">
        <w:rPr>
          <w:sz w:val="30"/>
          <w:szCs w:val="30"/>
        </w:rPr>
        <w:t>Формируют пространственные представления.</w:t>
      </w:r>
    </w:p>
    <w:p w14:paraId="07DCF656" w14:textId="0C4EC6CF" w:rsidR="004A2FD0" w:rsidRPr="00B17FEF" w:rsidRDefault="004A2FD0" w:rsidP="004A2FD0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17FEF">
        <w:rPr>
          <w:sz w:val="30"/>
          <w:szCs w:val="30"/>
        </w:rPr>
        <w:t>Облегчают процесс чтения и письма.</w:t>
      </w:r>
    </w:p>
    <w:p w14:paraId="452DB8F5" w14:textId="31C57EE4" w:rsidR="00C45DA6" w:rsidRPr="00B17FEF" w:rsidRDefault="00C45DA6" w:rsidP="004A2FD0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17FEF">
        <w:rPr>
          <w:sz w:val="30"/>
          <w:szCs w:val="30"/>
        </w:rPr>
        <w:t>Повышают стрессоустойчивость организма, снижают утомляемость.</w:t>
      </w:r>
    </w:p>
    <w:p w14:paraId="00A1BB63" w14:textId="63285655" w:rsidR="00C45DA6" w:rsidRPr="00B17FEF" w:rsidRDefault="00C45DA6" w:rsidP="004A2FD0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B17FEF">
        <w:rPr>
          <w:sz w:val="30"/>
          <w:szCs w:val="30"/>
        </w:rPr>
        <w:t>Гармонизируют работу головного мозга.</w:t>
      </w:r>
    </w:p>
    <w:p w14:paraId="6608E375" w14:textId="77777777" w:rsidR="00FD45B4" w:rsidRPr="00B17FEF" w:rsidRDefault="00C45DA6" w:rsidP="00FD45B4">
      <w:pPr>
        <w:pStyle w:val="a4"/>
        <w:numPr>
          <w:ilvl w:val="0"/>
          <w:numId w:val="3"/>
        </w:numPr>
        <w:rPr>
          <w:sz w:val="30"/>
          <w:szCs w:val="30"/>
        </w:rPr>
      </w:pPr>
      <w:r w:rsidRPr="00B17FEF">
        <w:rPr>
          <w:sz w:val="30"/>
          <w:szCs w:val="30"/>
        </w:rPr>
        <w:t>Развивают интеллектуальные и творческие способности.</w:t>
      </w:r>
    </w:p>
    <w:p w14:paraId="4A31EFF4" w14:textId="570F3D5B" w:rsidR="00462D92" w:rsidRPr="00B17FEF" w:rsidRDefault="00FD45B4" w:rsidP="00462D92">
      <w:pPr>
        <w:pStyle w:val="a4"/>
        <w:ind w:left="0" w:firstLine="720"/>
        <w:jc w:val="both"/>
        <w:rPr>
          <w:sz w:val="30"/>
          <w:szCs w:val="30"/>
        </w:rPr>
      </w:pPr>
      <w:proofErr w:type="gramStart"/>
      <w:r w:rsidRPr="00B17FEF">
        <w:rPr>
          <w:sz w:val="30"/>
          <w:szCs w:val="30"/>
        </w:rPr>
        <w:lastRenderedPageBreak/>
        <w:t>Педагоги, использующие в своей деятельности кинезиологические</w:t>
      </w:r>
      <w:r w:rsidR="00462D92" w:rsidRPr="00B17FEF">
        <w:rPr>
          <w:sz w:val="30"/>
          <w:szCs w:val="30"/>
        </w:rPr>
        <w:t xml:space="preserve"> </w:t>
      </w:r>
      <w:r w:rsidRPr="00B17FEF">
        <w:rPr>
          <w:sz w:val="30"/>
          <w:szCs w:val="30"/>
        </w:rPr>
        <w:t>упражнения</w:t>
      </w:r>
      <w:r w:rsidR="00C5463C" w:rsidRPr="00B17FEF">
        <w:rPr>
          <w:sz w:val="30"/>
          <w:szCs w:val="30"/>
        </w:rPr>
        <w:t xml:space="preserve"> </w:t>
      </w:r>
      <w:r w:rsidRPr="00B17FEF">
        <w:rPr>
          <w:sz w:val="30"/>
          <w:szCs w:val="30"/>
        </w:rPr>
        <w:t>отмечают</w:t>
      </w:r>
      <w:proofErr w:type="gramEnd"/>
      <w:r w:rsidRPr="00B17FEF">
        <w:rPr>
          <w:sz w:val="30"/>
          <w:szCs w:val="30"/>
        </w:rPr>
        <w:t xml:space="preserve"> повышение работоспособности, активизацию интеллектуальных и познавательных процессов</w:t>
      </w:r>
      <w:r w:rsidR="00C5463C" w:rsidRPr="00B17FEF">
        <w:rPr>
          <w:sz w:val="30"/>
          <w:szCs w:val="30"/>
        </w:rPr>
        <w:t xml:space="preserve"> у дошкольников с тяжелыми нарушениями речи</w:t>
      </w:r>
      <w:r w:rsidRPr="00B17FEF">
        <w:rPr>
          <w:sz w:val="30"/>
          <w:szCs w:val="30"/>
        </w:rPr>
        <w:t>.</w:t>
      </w:r>
    </w:p>
    <w:p w14:paraId="6381EAB6" w14:textId="1C0D6D97" w:rsidR="00146633" w:rsidRPr="00B17FEF" w:rsidRDefault="00F1715C" w:rsidP="00462D92">
      <w:pPr>
        <w:pStyle w:val="a3"/>
        <w:jc w:val="center"/>
        <w:rPr>
          <w:b/>
          <w:sz w:val="30"/>
          <w:szCs w:val="30"/>
        </w:rPr>
      </w:pPr>
      <w:r w:rsidRPr="00B17FEF">
        <w:rPr>
          <w:b/>
          <w:sz w:val="30"/>
          <w:szCs w:val="30"/>
        </w:rPr>
        <w:t>Кинезиологические упражнения</w:t>
      </w:r>
    </w:p>
    <w:p w14:paraId="29CF12C9" w14:textId="32587615" w:rsidR="006267CF" w:rsidRPr="00B17FEF" w:rsidRDefault="00F1715C" w:rsidP="00462D92">
      <w:pPr>
        <w:pStyle w:val="a3"/>
        <w:jc w:val="center"/>
        <w:rPr>
          <w:b/>
          <w:sz w:val="30"/>
          <w:szCs w:val="30"/>
        </w:rPr>
      </w:pPr>
      <w:r w:rsidRPr="00B17FEF">
        <w:rPr>
          <w:b/>
          <w:sz w:val="30"/>
          <w:szCs w:val="30"/>
        </w:rPr>
        <w:t xml:space="preserve">для детей </w:t>
      </w:r>
      <w:r w:rsidR="00B17FEF">
        <w:rPr>
          <w:b/>
          <w:sz w:val="30"/>
          <w:szCs w:val="30"/>
        </w:rPr>
        <w:t>3-го года обучения</w:t>
      </w:r>
    </w:p>
    <w:p w14:paraId="5CED18D4" w14:textId="081068DD" w:rsidR="00F1715C" w:rsidRPr="00B17FEF" w:rsidRDefault="006267CF" w:rsidP="00462D92">
      <w:pPr>
        <w:pStyle w:val="a3"/>
        <w:jc w:val="center"/>
        <w:rPr>
          <w:b/>
          <w:sz w:val="30"/>
          <w:szCs w:val="30"/>
        </w:rPr>
      </w:pPr>
      <w:r w:rsidRPr="00B17FEF">
        <w:rPr>
          <w:b/>
          <w:sz w:val="30"/>
          <w:szCs w:val="30"/>
        </w:rPr>
        <w:t>с тяжелыми нарушениями речи</w:t>
      </w:r>
    </w:p>
    <w:p w14:paraId="39F8EC62" w14:textId="77777777" w:rsidR="00DE6F1B" w:rsidRPr="00B17FEF" w:rsidRDefault="00DE6F1B" w:rsidP="00DE6F1B">
      <w:pPr>
        <w:pStyle w:val="a3"/>
        <w:numPr>
          <w:ilvl w:val="0"/>
          <w:numId w:val="4"/>
        </w:numPr>
        <w:jc w:val="center"/>
        <w:rPr>
          <w:sz w:val="30"/>
          <w:szCs w:val="30"/>
        </w:rPr>
      </w:pPr>
      <w:r w:rsidRPr="00B17FEF">
        <w:rPr>
          <w:b/>
          <w:i/>
          <w:sz w:val="30"/>
          <w:szCs w:val="30"/>
        </w:rPr>
        <w:t>«Учим пальчики»</w:t>
      </w:r>
    </w:p>
    <w:p w14:paraId="78C82974" w14:textId="61B9F1E1" w:rsidR="00997C6E" w:rsidRPr="00B17FEF" w:rsidRDefault="00997C6E" w:rsidP="00997C6E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Закрепить названия пальцев, цвет, счет, понятия «право», «лево». Дети надевают шапочки на пальчики по образцу. </w:t>
      </w:r>
    </w:p>
    <w:p w14:paraId="77ED028F" w14:textId="5A827C35" w:rsidR="00F1715C" w:rsidRPr="00B17FEF" w:rsidRDefault="00F1715C" w:rsidP="00997C6E">
      <w:pPr>
        <w:pStyle w:val="a3"/>
        <w:jc w:val="center"/>
        <w:rPr>
          <w:sz w:val="30"/>
          <w:szCs w:val="30"/>
        </w:rPr>
      </w:pPr>
      <w:r w:rsidRPr="00B17FEF">
        <w:rPr>
          <w:b/>
          <w:i/>
          <w:sz w:val="30"/>
          <w:szCs w:val="30"/>
        </w:rPr>
        <w:t>2. «Ухо—нос»</w:t>
      </w:r>
    </w:p>
    <w:p w14:paraId="33DDF8E6" w14:textId="77777777" w:rsidR="00F1715C" w:rsidRPr="00B17FEF" w:rsidRDefault="00F1715C" w:rsidP="006E38DB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B17FEF">
        <w:rPr>
          <w:sz w:val="30"/>
          <w:szCs w:val="30"/>
        </w:rPr>
        <w:t>до</w:t>
      </w:r>
      <w:proofErr w:type="gramEnd"/>
      <w:r w:rsidRPr="00B17FEF">
        <w:rPr>
          <w:sz w:val="30"/>
          <w:szCs w:val="30"/>
        </w:rPr>
        <w:t xml:space="preserve"> наоборот». </w:t>
      </w:r>
    </w:p>
    <w:p w14:paraId="66075E9E" w14:textId="5AE3EEEB" w:rsidR="00F1715C" w:rsidRPr="00B17FEF" w:rsidRDefault="00F1715C" w:rsidP="00146633">
      <w:pPr>
        <w:pStyle w:val="a3"/>
        <w:ind w:firstLine="709"/>
        <w:jc w:val="center"/>
        <w:rPr>
          <w:sz w:val="30"/>
          <w:szCs w:val="30"/>
        </w:rPr>
      </w:pPr>
      <w:r w:rsidRPr="00B17FEF">
        <w:rPr>
          <w:b/>
          <w:i/>
          <w:sz w:val="30"/>
          <w:szCs w:val="30"/>
        </w:rPr>
        <w:t>3. «Ребро, кулак»</w:t>
      </w:r>
    </w:p>
    <w:p w14:paraId="159320CB" w14:textId="77777777" w:rsidR="00F1715C" w:rsidRPr="00B17FEF" w:rsidRDefault="00F1715C" w:rsidP="006E38DB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Поверните правую руку на ребро, согните пальцы в кулак, выпрямите, положите руку на ладонь. Сделайте то же самое левой рукой. </w:t>
      </w:r>
    </w:p>
    <w:p w14:paraId="2C6EBA31" w14:textId="77777777" w:rsidR="00F1715C" w:rsidRPr="00B17FEF" w:rsidRDefault="00F1715C" w:rsidP="00146633">
      <w:pPr>
        <w:pStyle w:val="a3"/>
        <w:ind w:firstLine="709"/>
        <w:jc w:val="center"/>
        <w:rPr>
          <w:b/>
          <w:i/>
          <w:sz w:val="30"/>
          <w:szCs w:val="30"/>
        </w:rPr>
      </w:pPr>
      <w:r w:rsidRPr="00B17FEF">
        <w:rPr>
          <w:b/>
          <w:i/>
          <w:sz w:val="30"/>
          <w:szCs w:val="30"/>
        </w:rPr>
        <w:t>4. «Лягушка»</w:t>
      </w:r>
    </w:p>
    <w:p w14:paraId="55ECBFD0" w14:textId="77777777" w:rsidR="00F1715C" w:rsidRPr="00B17FEF" w:rsidRDefault="00F1715C" w:rsidP="006E38DB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 Положить руки на стол: одна сжата в кулак, ладонь другой лежит на плоскости стола. Менять положение рук. </w:t>
      </w:r>
    </w:p>
    <w:p w14:paraId="380986D1" w14:textId="75519C43" w:rsidR="00F1715C" w:rsidRPr="00B17FEF" w:rsidRDefault="00F1715C" w:rsidP="00146633">
      <w:pPr>
        <w:pStyle w:val="a3"/>
        <w:ind w:firstLine="709"/>
        <w:jc w:val="center"/>
        <w:rPr>
          <w:sz w:val="30"/>
          <w:szCs w:val="30"/>
        </w:rPr>
      </w:pPr>
      <w:r w:rsidRPr="00B17FEF">
        <w:rPr>
          <w:b/>
          <w:i/>
          <w:sz w:val="30"/>
          <w:szCs w:val="30"/>
        </w:rPr>
        <w:t>5. «Лучики»</w:t>
      </w:r>
    </w:p>
    <w:p w14:paraId="0AC93CD3" w14:textId="7CF09271" w:rsidR="00F1715C" w:rsidRPr="00B17FEF" w:rsidRDefault="00997C6E" w:rsidP="006E38DB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>Р</w:t>
      </w:r>
      <w:r w:rsidR="00F1715C" w:rsidRPr="00B17FEF">
        <w:rPr>
          <w:sz w:val="30"/>
          <w:szCs w:val="30"/>
        </w:rPr>
        <w:t xml:space="preserve">азвивать координацию движений тела, улучшать внимание и память, формировать пространственные представления. Сидя, согнуть руки в локтях, сжимать и разжимать пальцы обеих рук постепенно ускоряя темп до максимальной усталости. Затем расслабить руки. </w:t>
      </w:r>
    </w:p>
    <w:p w14:paraId="2A6D4919" w14:textId="020CD9A1" w:rsidR="00997C6E" w:rsidRPr="00B17FEF" w:rsidRDefault="00997C6E" w:rsidP="00997C6E">
      <w:pPr>
        <w:pStyle w:val="a3"/>
        <w:ind w:firstLine="709"/>
        <w:jc w:val="center"/>
        <w:rPr>
          <w:b/>
          <w:i/>
          <w:sz w:val="30"/>
          <w:szCs w:val="30"/>
        </w:rPr>
      </w:pPr>
      <w:r w:rsidRPr="00B17FEF">
        <w:rPr>
          <w:b/>
          <w:i/>
          <w:sz w:val="30"/>
          <w:szCs w:val="30"/>
        </w:rPr>
        <w:t>6. «Обведи по точкам»</w:t>
      </w:r>
    </w:p>
    <w:p w14:paraId="4205B208" w14:textId="77777777" w:rsidR="00997C6E" w:rsidRPr="00B17FEF" w:rsidRDefault="00997C6E" w:rsidP="00997C6E">
      <w:pPr>
        <w:pStyle w:val="a3"/>
        <w:jc w:val="both"/>
        <w:rPr>
          <w:sz w:val="30"/>
          <w:szCs w:val="30"/>
        </w:rPr>
      </w:pPr>
    </w:p>
    <w:p w14:paraId="5E558A9F" w14:textId="77777777" w:rsidR="00F1715C" w:rsidRPr="00B17FEF" w:rsidRDefault="00F1715C" w:rsidP="00146633">
      <w:pPr>
        <w:pStyle w:val="a3"/>
        <w:ind w:firstLine="709"/>
        <w:jc w:val="center"/>
        <w:rPr>
          <w:sz w:val="30"/>
          <w:szCs w:val="30"/>
        </w:rPr>
      </w:pPr>
    </w:p>
    <w:p w14:paraId="0FF50136" w14:textId="77777777" w:rsidR="00146633" w:rsidRPr="00B17FEF" w:rsidRDefault="00F1715C" w:rsidP="00146633">
      <w:pPr>
        <w:pStyle w:val="a3"/>
        <w:ind w:firstLine="709"/>
        <w:jc w:val="center"/>
        <w:rPr>
          <w:b/>
          <w:sz w:val="30"/>
          <w:szCs w:val="30"/>
        </w:rPr>
      </w:pPr>
      <w:r w:rsidRPr="00B17FEF">
        <w:rPr>
          <w:b/>
          <w:sz w:val="30"/>
          <w:szCs w:val="30"/>
        </w:rPr>
        <w:t xml:space="preserve">Кинезиологические упражнения </w:t>
      </w:r>
    </w:p>
    <w:p w14:paraId="1860CAE9" w14:textId="2CF13D95" w:rsidR="00F1715C" w:rsidRPr="00B17FEF" w:rsidRDefault="00F1715C" w:rsidP="00146633">
      <w:pPr>
        <w:pStyle w:val="a3"/>
        <w:ind w:firstLine="709"/>
        <w:jc w:val="center"/>
        <w:rPr>
          <w:b/>
          <w:sz w:val="30"/>
          <w:szCs w:val="30"/>
        </w:rPr>
      </w:pPr>
      <w:r w:rsidRPr="00B17FEF">
        <w:rPr>
          <w:b/>
          <w:sz w:val="30"/>
          <w:szCs w:val="30"/>
        </w:rPr>
        <w:t xml:space="preserve">для детей </w:t>
      </w:r>
      <w:r w:rsidR="00B17FEF">
        <w:rPr>
          <w:b/>
          <w:sz w:val="30"/>
          <w:szCs w:val="30"/>
        </w:rPr>
        <w:t>4-го года обучения</w:t>
      </w:r>
    </w:p>
    <w:p w14:paraId="47F77B02" w14:textId="14AF17E0" w:rsidR="006267CF" w:rsidRPr="00B17FEF" w:rsidRDefault="006267CF" w:rsidP="006267CF">
      <w:pPr>
        <w:pStyle w:val="a3"/>
        <w:ind w:firstLine="709"/>
        <w:jc w:val="center"/>
        <w:rPr>
          <w:b/>
          <w:sz w:val="30"/>
          <w:szCs w:val="30"/>
        </w:rPr>
      </w:pPr>
      <w:r w:rsidRPr="00B17FEF">
        <w:rPr>
          <w:b/>
          <w:sz w:val="30"/>
          <w:szCs w:val="30"/>
        </w:rPr>
        <w:t>с тяжелыми нарушениями речи</w:t>
      </w:r>
    </w:p>
    <w:p w14:paraId="21A8FEA9" w14:textId="56E4AFF3" w:rsidR="00F1715C" w:rsidRPr="00B17FEF" w:rsidRDefault="00F1715C" w:rsidP="00146633">
      <w:pPr>
        <w:pStyle w:val="a3"/>
        <w:ind w:firstLine="709"/>
        <w:jc w:val="center"/>
        <w:rPr>
          <w:sz w:val="30"/>
          <w:szCs w:val="30"/>
        </w:rPr>
      </w:pPr>
      <w:r w:rsidRPr="00B17FEF">
        <w:rPr>
          <w:b/>
          <w:i/>
          <w:sz w:val="30"/>
          <w:szCs w:val="30"/>
        </w:rPr>
        <w:t>1. «Цепочка»</w:t>
      </w:r>
    </w:p>
    <w:p w14:paraId="4B285986" w14:textId="3C00F7D2" w:rsidR="00F1715C" w:rsidRPr="00B17FEF" w:rsidRDefault="00F1715C" w:rsidP="00C5463C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Пальчики перебираем </w:t>
      </w:r>
      <w:r w:rsidR="00C5463C" w:rsidRPr="00B17FEF">
        <w:rPr>
          <w:sz w:val="30"/>
          <w:szCs w:val="30"/>
        </w:rPr>
        <w:t>и</w:t>
      </w:r>
      <w:r w:rsidRPr="00B17FEF">
        <w:rPr>
          <w:sz w:val="30"/>
          <w:szCs w:val="30"/>
        </w:rPr>
        <w:t xml:space="preserve"> цепочку получаем. </w:t>
      </w:r>
    </w:p>
    <w:p w14:paraId="0B192AA6" w14:textId="77777777" w:rsidR="00F1715C" w:rsidRPr="00B17FEF" w:rsidRDefault="00F1715C" w:rsidP="006E38DB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Большой и </w:t>
      </w:r>
      <w:proofErr w:type="gramStart"/>
      <w:r w:rsidRPr="00B17FEF">
        <w:rPr>
          <w:sz w:val="30"/>
          <w:szCs w:val="30"/>
        </w:rPr>
        <w:t>указательный</w:t>
      </w:r>
      <w:proofErr w:type="gramEnd"/>
      <w:r w:rsidRPr="00B17FEF">
        <w:rPr>
          <w:sz w:val="30"/>
          <w:szCs w:val="30"/>
        </w:rPr>
        <w:t xml:space="preserve"> пальцы левой руки в кольце. Через него попеременно пропускаются колечки из пальчиков правой руки: большой — указательный, большой — средний и т.д. В упражнении участвуют все пальчики. </w:t>
      </w:r>
    </w:p>
    <w:p w14:paraId="046398C3" w14:textId="1E3ECFA0" w:rsidR="00F1715C" w:rsidRPr="00B17FEF" w:rsidRDefault="00F1715C" w:rsidP="00146633">
      <w:pPr>
        <w:pStyle w:val="a3"/>
        <w:ind w:firstLine="709"/>
        <w:jc w:val="center"/>
        <w:rPr>
          <w:sz w:val="30"/>
          <w:szCs w:val="30"/>
        </w:rPr>
      </w:pPr>
      <w:r w:rsidRPr="00B17FEF">
        <w:rPr>
          <w:b/>
          <w:i/>
          <w:sz w:val="30"/>
          <w:szCs w:val="30"/>
        </w:rPr>
        <w:t>2. «Лезгинка»</w:t>
      </w:r>
    </w:p>
    <w:p w14:paraId="121967C6" w14:textId="77777777" w:rsidR="00146633" w:rsidRPr="00B17FEF" w:rsidRDefault="00F1715C" w:rsidP="006E38DB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</w:t>
      </w:r>
      <w:r w:rsidRPr="00B17FEF">
        <w:rPr>
          <w:sz w:val="30"/>
          <w:szCs w:val="30"/>
        </w:rPr>
        <w:lastRenderedPageBreak/>
        <w:t xml:space="preserve">одновременно смените положение правой и левой рук в течение 6—8 смен позиций. Добивайтесь высокой скорости смены положений. </w:t>
      </w:r>
    </w:p>
    <w:p w14:paraId="44DBD7AC" w14:textId="6AAFF880" w:rsidR="00146633" w:rsidRPr="00B17FEF" w:rsidRDefault="00146633" w:rsidP="00146633">
      <w:pPr>
        <w:pStyle w:val="a3"/>
        <w:ind w:firstLine="709"/>
        <w:jc w:val="center"/>
        <w:rPr>
          <w:sz w:val="30"/>
          <w:szCs w:val="30"/>
        </w:rPr>
      </w:pPr>
      <w:r w:rsidRPr="00B17FEF">
        <w:rPr>
          <w:b/>
          <w:i/>
          <w:sz w:val="30"/>
          <w:szCs w:val="30"/>
        </w:rPr>
        <w:t xml:space="preserve">3. </w:t>
      </w:r>
      <w:r w:rsidR="00F1715C" w:rsidRPr="00B17FEF">
        <w:rPr>
          <w:b/>
          <w:i/>
          <w:sz w:val="30"/>
          <w:szCs w:val="30"/>
        </w:rPr>
        <w:t>«Кулак—ребро—ладонь»</w:t>
      </w:r>
    </w:p>
    <w:p w14:paraId="7DBEF3B9" w14:textId="77777777" w:rsidR="00146633" w:rsidRPr="00B17FEF" w:rsidRDefault="00F1715C" w:rsidP="006E38DB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Ребенку показывают три положения руки на плоскости стола, последовательно сменяющих друг друга. Ладонь на плоскости, </w:t>
      </w:r>
      <w:proofErr w:type="gramStart"/>
      <w:r w:rsidRPr="00B17FEF">
        <w:rPr>
          <w:sz w:val="30"/>
          <w:szCs w:val="30"/>
        </w:rPr>
        <w:t>ладонь</w:t>
      </w:r>
      <w:proofErr w:type="gramEnd"/>
      <w:r w:rsidRPr="00B17FEF">
        <w:rPr>
          <w:sz w:val="30"/>
          <w:szCs w:val="30"/>
        </w:rPr>
        <w:t xml:space="preserve"> сжатая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8—10 повторений моторной программы. Проба выполняется сначала правой рукой, потом — левой, затем — двумя руками вместе. При усвоении программы или при затруднениях в выполнении педагог предлагает ребенку помогать себе командами («кулак—ребро—ладонь»), произносимыми вслух или про себя. </w:t>
      </w:r>
    </w:p>
    <w:p w14:paraId="55324695" w14:textId="7BDD3C5C" w:rsidR="00146633" w:rsidRPr="00B17FEF" w:rsidRDefault="00146633" w:rsidP="00146633">
      <w:pPr>
        <w:pStyle w:val="a3"/>
        <w:ind w:firstLine="709"/>
        <w:jc w:val="center"/>
        <w:rPr>
          <w:sz w:val="30"/>
          <w:szCs w:val="30"/>
        </w:rPr>
      </w:pPr>
      <w:r w:rsidRPr="00B17FEF">
        <w:rPr>
          <w:b/>
          <w:i/>
          <w:sz w:val="30"/>
          <w:szCs w:val="30"/>
        </w:rPr>
        <w:t xml:space="preserve">4. </w:t>
      </w:r>
      <w:r w:rsidR="00F1715C" w:rsidRPr="00B17FEF">
        <w:rPr>
          <w:b/>
          <w:i/>
          <w:sz w:val="30"/>
          <w:szCs w:val="30"/>
        </w:rPr>
        <w:t>«Змейка»</w:t>
      </w:r>
    </w:p>
    <w:p w14:paraId="6F3263B5" w14:textId="77777777" w:rsidR="00146633" w:rsidRPr="00B17FEF" w:rsidRDefault="00F1715C" w:rsidP="006E38DB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B17FEF">
        <w:rPr>
          <w:sz w:val="30"/>
          <w:szCs w:val="30"/>
        </w:rPr>
        <w:t>синкинезий</w:t>
      </w:r>
      <w:proofErr w:type="spellEnd"/>
      <w:r w:rsidRPr="00B17FEF">
        <w:rPr>
          <w:sz w:val="30"/>
          <w:szCs w:val="30"/>
        </w:rPr>
        <w:t xml:space="preserve">. Прикасаться к пальцу нельзя. Последовательно в упражнении должны участвовать все пальцы обеих рук. </w:t>
      </w:r>
    </w:p>
    <w:p w14:paraId="496AA4C1" w14:textId="17C16A6D" w:rsidR="00146633" w:rsidRPr="00B17FEF" w:rsidRDefault="00146633" w:rsidP="006E38DB">
      <w:pPr>
        <w:pStyle w:val="a3"/>
        <w:ind w:firstLine="709"/>
        <w:jc w:val="both"/>
        <w:rPr>
          <w:sz w:val="30"/>
          <w:szCs w:val="30"/>
        </w:rPr>
      </w:pPr>
    </w:p>
    <w:p w14:paraId="78F9A398" w14:textId="2159CB80" w:rsidR="009944AD" w:rsidRPr="00B17FEF" w:rsidRDefault="009944AD" w:rsidP="009944AD">
      <w:pPr>
        <w:pStyle w:val="a3"/>
        <w:jc w:val="center"/>
        <w:rPr>
          <w:sz w:val="30"/>
          <w:szCs w:val="30"/>
        </w:rPr>
      </w:pPr>
      <w:r w:rsidRPr="00B17FEF">
        <w:rPr>
          <w:b/>
          <w:i/>
          <w:sz w:val="30"/>
          <w:szCs w:val="30"/>
        </w:rPr>
        <w:t>5. Лабиринт «Межполушарные доски»</w:t>
      </w:r>
    </w:p>
    <w:p w14:paraId="1C060145" w14:textId="77777777" w:rsidR="009944AD" w:rsidRPr="00B17FEF" w:rsidRDefault="009944AD" w:rsidP="009944AD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Берём межполушарную доску, вставляем бегунки в начало лабиринта и передвигаем их сначала только правой рукой, затем только левой рукой, а затем двумя руками одновременно. Данный лабиринт использую для </w:t>
      </w:r>
      <w:r w:rsidR="006267CF" w:rsidRPr="00B17FEF">
        <w:rPr>
          <w:sz w:val="30"/>
          <w:szCs w:val="30"/>
        </w:rPr>
        <w:t>закрепления изолированного произнесения звуков, автоматизации</w:t>
      </w:r>
      <w:r w:rsidRPr="00B17FEF">
        <w:rPr>
          <w:sz w:val="30"/>
          <w:szCs w:val="30"/>
        </w:rPr>
        <w:t xml:space="preserve"> звуков</w:t>
      </w:r>
      <w:r w:rsidR="006267CF" w:rsidRPr="00B17FEF">
        <w:rPr>
          <w:sz w:val="30"/>
          <w:szCs w:val="30"/>
        </w:rPr>
        <w:t xml:space="preserve"> в слогах</w:t>
      </w:r>
      <w:r w:rsidRPr="00B17FEF">
        <w:rPr>
          <w:sz w:val="30"/>
          <w:szCs w:val="30"/>
        </w:rPr>
        <w:t xml:space="preserve"> и словах.</w:t>
      </w:r>
    </w:p>
    <w:p w14:paraId="2D6B8211" w14:textId="77777777" w:rsidR="009944AD" w:rsidRPr="00B17FEF" w:rsidRDefault="009944AD" w:rsidP="009944AD">
      <w:pPr>
        <w:pStyle w:val="a3"/>
        <w:jc w:val="both"/>
        <w:rPr>
          <w:sz w:val="30"/>
          <w:szCs w:val="30"/>
        </w:rPr>
      </w:pPr>
    </w:p>
    <w:p w14:paraId="0B43FE86" w14:textId="039BBF1B" w:rsidR="009944AD" w:rsidRPr="00B17FEF" w:rsidRDefault="009944AD" w:rsidP="00DE6F1B">
      <w:pPr>
        <w:pStyle w:val="a3"/>
        <w:jc w:val="center"/>
        <w:rPr>
          <w:b/>
          <w:bCs/>
          <w:i/>
          <w:sz w:val="30"/>
          <w:szCs w:val="30"/>
        </w:rPr>
      </w:pPr>
      <w:r w:rsidRPr="00B17FEF">
        <w:rPr>
          <w:b/>
          <w:bCs/>
          <w:i/>
          <w:sz w:val="30"/>
          <w:szCs w:val="30"/>
        </w:rPr>
        <w:t xml:space="preserve">6. Упражнение </w:t>
      </w:r>
      <w:r w:rsidR="00DE6F1B" w:rsidRPr="00B17FEF">
        <w:rPr>
          <w:b/>
          <w:bCs/>
          <w:i/>
          <w:sz w:val="30"/>
          <w:szCs w:val="30"/>
        </w:rPr>
        <w:t>«Рисуй двумя руками</w:t>
      </w:r>
      <w:r w:rsidRPr="00B17FEF">
        <w:rPr>
          <w:b/>
          <w:bCs/>
          <w:i/>
          <w:sz w:val="30"/>
          <w:szCs w:val="30"/>
        </w:rPr>
        <w:t>»</w:t>
      </w:r>
    </w:p>
    <w:p w14:paraId="1069A364" w14:textId="49598B5B" w:rsidR="006E3B58" w:rsidRPr="00B17FEF" w:rsidRDefault="009944AD" w:rsidP="009944AD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>Взять фломастер в обе руки и одновременно на листе бумаги рисовать симметричные - зеркальные рисунки. Упражнение сопровождается автоматизацией звука в слогах, словах.</w:t>
      </w:r>
    </w:p>
    <w:p w14:paraId="40ADB1AF" w14:textId="77777777" w:rsidR="00DE6F1B" w:rsidRPr="00B17FEF" w:rsidRDefault="00DE6F1B" w:rsidP="009944AD">
      <w:pPr>
        <w:pStyle w:val="a3"/>
        <w:ind w:firstLine="709"/>
        <w:jc w:val="both"/>
        <w:rPr>
          <w:sz w:val="30"/>
          <w:szCs w:val="30"/>
        </w:rPr>
      </w:pPr>
    </w:p>
    <w:p w14:paraId="62864E6E" w14:textId="77777777" w:rsidR="00DE6F1B" w:rsidRPr="00B17FEF" w:rsidRDefault="00DE6F1B" w:rsidP="009944AD">
      <w:pPr>
        <w:pStyle w:val="a3"/>
        <w:ind w:firstLine="709"/>
        <w:jc w:val="both"/>
        <w:rPr>
          <w:sz w:val="30"/>
          <w:szCs w:val="30"/>
        </w:rPr>
      </w:pPr>
    </w:p>
    <w:p w14:paraId="3FADE54E" w14:textId="77777777" w:rsidR="009944AD" w:rsidRPr="00B17FEF" w:rsidRDefault="009944AD" w:rsidP="009944AD">
      <w:pPr>
        <w:pStyle w:val="a3"/>
        <w:rPr>
          <w:sz w:val="30"/>
          <w:szCs w:val="30"/>
        </w:rPr>
      </w:pPr>
      <w:r w:rsidRPr="00B17FEF">
        <w:rPr>
          <w:sz w:val="30"/>
          <w:szCs w:val="30"/>
        </w:rPr>
        <w:t xml:space="preserve"> </w:t>
      </w:r>
    </w:p>
    <w:p w14:paraId="72B81788" w14:textId="77777777" w:rsidR="00C5463C" w:rsidRPr="00B17FEF" w:rsidRDefault="00C5463C" w:rsidP="00B17FEF">
      <w:pPr>
        <w:pStyle w:val="a3"/>
        <w:jc w:val="both"/>
        <w:rPr>
          <w:sz w:val="30"/>
          <w:szCs w:val="30"/>
        </w:rPr>
      </w:pPr>
    </w:p>
    <w:p w14:paraId="68F4B11A" w14:textId="31BB1F9A" w:rsidR="00146633" w:rsidRPr="00B17FEF" w:rsidRDefault="00F1715C" w:rsidP="006E38DB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>Литература</w:t>
      </w:r>
      <w:r w:rsidR="00146633" w:rsidRPr="00B17FEF">
        <w:rPr>
          <w:sz w:val="30"/>
          <w:szCs w:val="30"/>
        </w:rPr>
        <w:t>:</w:t>
      </w:r>
    </w:p>
    <w:p w14:paraId="0F1BA71A" w14:textId="77777777" w:rsidR="00146633" w:rsidRPr="00B17FEF" w:rsidRDefault="00F1715C" w:rsidP="006E38DB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1. Сазонов В. Ф., Кириллова Л. П., </w:t>
      </w:r>
      <w:proofErr w:type="spellStart"/>
      <w:r w:rsidRPr="00B17FEF">
        <w:rPr>
          <w:sz w:val="30"/>
          <w:szCs w:val="30"/>
        </w:rPr>
        <w:t>Мосунов</w:t>
      </w:r>
      <w:proofErr w:type="spellEnd"/>
      <w:r w:rsidRPr="00B17FEF">
        <w:rPr>
          <w:sz w:val="30"/>
          <w:szCs w:val="30"/>
        </w:rPr>
        <w:t xml:space="preserve"> О, П. Кинезиологическая гимнастика против стрессов: Учебно-методическое пособие / РГПУ.- Рязань, 2012. – 48 с. </w:t>
      </w:r>
    </w:p>
    <w:p w14:paraId="4815F767" w14:textId="77777777" w:rsidR="00146633" w:rsidRPr="00B17FEF" w:rsidRDefault="00F1715C" w:rsidP="006E38DB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 xml:space="preserve">2. Сиротюк А. Л. Коррекция развития интеллекта дошкольников. – М: ТЦ Сфера, 2001. – 48 с. </w:t>
      </w:r>
    </w:p>
    <w:p w14:paraId="04C3D8BF" w14:textId="759867E2" w:rsidR="00146633" w:rsidRPr="00B17FEF" w:rsidRDefault="00F1715C" w:rsidP="00C5463C">
      <w:pPr>
        <w:pStyle w:val="a3"/>
        <w:ind w:firstLine="709"/>
        <w:jc w:val="both"/>
        <w:rPr>
          <w:sz w:val="30"/>
          <w:szCs w:val="30"/>
        </w:rPr>
      </w:pPr>
      <w:r w:rsidRPr="00B17FEF">
        <w:rPr>
          <w:sz w:val="30"/>
          <w:szCs w:val="30"/>
        </w:rPr>
        <w:t>3. Сиротюк А. Л. Упражнения для психомоторного развития дошкольников: Практическое пособие. – М.: АРКТИ, 2014. – 60 с.</w:t>
      </w:r>
    </w:p>
    <w:sectPr w:rsidR="00146633" w:rsidRPr="00B17FEF" w:rsidSect="00B17FEF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0D13"/>
    <w:multiLevelType w:val="hybridMultilevel"/>
    <w:tmpl w:val="6D8E3C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3927C3"/>
    <w:multiLevelType w:val="hybridMultilevel"/>
    <w:tmpl w:val="E74C0458"/>
    <w:lvl w:ilvl="0" w:tplc="BC7EE47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C6C4A"/>
    <w:multiLevelType w:val="multilevel"/>
    <w:tmpl w:val="5540CEB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">
    <w:nsid w:val="51980DC9"/>
    <w:multiLevelType w:val="multilevel"/>
    <w:tmpl w:val="0BB4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E0"/>
    <w:rsid w:val="001113D1"/>
    <w:rsid w:val="00112E87"/>
    <w:rsid w:val="00146633"/>
    <w:rsid w:val="00207699"/>
    <w:rsid w:val="00217A85"/>
    <w:rsid w:val="00275570"/>
    <w:rsid w:val="00325FCD"/>
    <w:rsid w:val="00462D92"/>
    <w:rsid w:val="00497838"/>
    <w:rsid w:val="004A2FD0"/>
    <w:rsid w:val="00612CE0"/>
    <w:rsid w:val="006267CF"/>
    <w:rsid w:val="006C0B77"/>
    <w:rsid w:val="006E38DB"/>
    <w:rsid w:val="00726F5E"/>
    <w:rsid w:val="008133D3"/>
    <w:rsid w:val="008242FF"/>
    <w:rsid w:val="00870751"/>
    <w:rsid w:val="008A4E31"/>
    <w:rsid w:val="00922C48"/>
    <w:rsid w:val="009944AD"/>
    <w:rsid w:val="00997C6E"/>
    <w:rsid w:val="00A61D09"/>
    <w:rsid w:val="00B17FEF"/>
    <w:rsid w:val="00B915B7"/>
    <w:rsid w:val="00C45DA6"/>
    <w:rsid w:val="00C5463C"/>
    <w:rsid w:val="00DE6F1B"/>
    <w:rsid w:val="00E35EB9"/>
    <w:rsid w:val="00E86696"/>
    <w:rsid w:val="00EA59DF"/>
    <w:rsid w:val="00EE4070"/>
    <w:rsid w:val="00EF2560"/>
    <w:rsid w:val="00F12C76"/>
    <w:rsid w:val="00F1715C"/>
    <w:rsid w:val="00F24175"/>
    <w:rsid w:val="00F354C9"/>
    <w:rsid w:val="00FA0721"/>
    <w:rsid w:val="00FB233E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0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8D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45DA6"/>
    <w:pPr>
      <w:ind w:left="720"/>
      <w:contextualSpacing/>
    </w:pPr>
  </w:style>
  <w:style w:type="table" w:styleId="a5">
    <w:name w:val="Table Grid"/>
    <w:basedOn w:val="a1"/>
    <w:uiPriority w:val="39"/>
    <w:rsid w:val="008A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6F1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8DB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45DA6"/>
    <w:pPr>
      <w:ind w:left="720"/>
      <w:contextualSpacing/>
    </w:pPr>
  </w:style>
  <w:style w:type="table" w:styleId="a5">
    <w:name w:val="Table Grid"/>
    <w:basedOn w:val="a1"/>
    <w:uiPriority w:val="39"/>
    <w:rsid w:val="008A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6F1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151019</dc:creator>
  <cp:lastModifiedBy>Admin</cp:lastModifiedBy>
  <cp:revision>6</cp:revision>
  <dcterms:created xsi:type="dcterms:W3CDTF">2022-12-06T16:59:00Z</dcterms:created>
  <dcterms:modified xsi:type="dcterms:W3CDTF">2022-12-08T18:04:00Z</dcterms:modified>
</cp:coreProperties>
</file>