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56" w:rsidRPr="00DF4209" w:rsidRDefault="00DF4209" w:rsidP="00FF3D47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b/>
          <w:sz w:val="28"/>
          <w:szCs w:val="28"/>
        </w:rPr>
      </w:pPr>
      <w:bookmarkStart w:id="0" w:name="_GoBack"/>
      <w:r w:rsidRPr="00DF4209">
        <w:rPr>
          <w:rFonts w:ascii="Times New Roman" w:hAnsi="Times New Roman"/>
          <w:b/>
          <w:sz w:val="28"/>
          <w:szCs w:val="28"/>
        </w:rPr>
        <w:t>Социологические методики изучения ценностного сознания</w:t>
      </w:r>
    </w:p>
    <w:bookmarkEnd w:id="0"/>
    <w:p w:rsidR="006D1B11" w:rsidRDefault="006D1B11" w:rsidP="00FF3D47">
      <w:pPr>
        <w:shd w:val="clear" w:color="000000" w:fill="auto"/>
        <w:ind w:right="-2" w:firstLine="567"/>
        <w:rPr>
          <w:rFonts w:ascii="Times New Roman" w:hAnsi="Times New Roman"/>
          <w:sz w:val="28"/>
          <w:szCs w:val="28"/>
        </w:rPr>
      </w:pPr>
    </w:p>
    <w:p w:rsidR="00DF4209" w:rsidRPr="00DF4209" w:rsidRDefault="00DF4209" w:rsidP="00FF3D47">
      <w:pPr>
        <w:pStyle w:val="a3"/>
        <w:shd w:val="clear" w:color="auto" w:fill="FFFFFF"/>
        <w:spacing w:before="0" w:beforeAutospacing="0" w:after="240" w:afterAutospacing="0" w:line="300" w:lineRule="atLeast"/>
        <w:ind w:firstLine="567"/>
        <w:rPr>
          <w:color w:val="000000" w:themeColor="text1"/>
          <w:sz w:val="26"/>
          <w:szCs w:val="26"/>
        </w:rPr>
      </w:pPr>
      <w:r w:rsidRPr="00DF4209">
        <w:rPr>
          <w:color w:val="000000" w:themeColor="text1"/>
          <w:sz w:val="26"/>
          <w:szCs w:val="26"/>
        </w:rPr>
        <w:t>Ценности, как известно, составляют ядро культуры, а ценности личности аккумулируют в себе основное содержание ее духовного мира. Они же как интимное достояние личности представляют прибежище свободы личности и выводят ее в область социального взаимодействия.</w:t>
      </w:r>
    </w:p>
    <w:p w:rsidR="00DF4209" w:rsidRPr="00DF4209" w:rsidRDefault="00DF4209" w:rsidP="00FF3D47">
      <w:pPr>
        <w:pStyle w:val="a3"/>
        <w:shd w:val="clear" w:color="auto" w:fill="FFFFFF"/>
        <w:spacing w:before="0" w:beforeAutospacing="0" w:after="240" w:afterAutospacing="0" w:line="300" w:lineRule="atLeast"/>
        <w:ind w:firstLine="567"/>
        <w:rPr>
          <w:color w:val="000000" w:themeColor="text1"/>
          <w:sz w:val="26"/>
          <w:szCs w:val="26"/>
        </w:rPr>
      </w:pPr>
      <w:r w:rsidRPr="00DF4209">
        <w:rPr>
          <w:color w:val="000000" w:themeColor="text1"/>
          <w:sz w:val="26"/>
          <w:szCs w:val="26"/>
        </w:rPr>
        <w:t>Совершенно очевидно поэтому, что ведущие философские течения и школы не могли не заметить ценностных представлений людей и не выразить к ним своего отношения. Отсюда, хотя первооткрывателями ценностей почитаются неокантианцы (Виндельбанд, Риккерт и др.), по нашему мнению, подготовка к формированию этого понятия велась в философии давно, что подтвердило наше обращение к истории философии. Аксиология (в основном, западноевропейская философия), начиная с Лотце, сделала это понятие центральной философской проблемой, претендующей дать ключ к решению всех проблем и прежде всего — к выяснению смысла жизни.</w:t>
      </w:r>
    </w:p>
    <w:p w:rsidR="00DF4209" w:rsidRPr="00DF4209" w:rsidRDefault="00DF4209" w:rsidP="00FF3D47">
      <w:pPr>
        <w:pStyle w:val="a3"/>
        <w:shd w:val="clear" w:color="auto" w:fill="FFFFFF"/>
        <w:spacing w:before="0" w:beforeAutospacing="0" w:after="240" w:afterAutospacing="0" w:line="300" w:lineRule="atLeast"/>
        <w:ind w:firstLine="567"/>
        <w:rPr>
          <w:color w:val="000000" w:themeColor="text1"/>
          <w:sz w:val="26"/>
          <w:szCs w:val="26"/>
        </w:rPr>
      </w:pPr>
      <w:r w:rsidRPr="00DF4209">
        <w:rPr>
          <w:color w:val="000000" w:themeColor="text1"/>
          <w:sz w:val="26"/>
          <w:szCs w:val="26"/>
        </w:rPr>
        <w:t>История изучения ценностного феномена средствами философии и социологии по-своему драматична и поучительна. Обе отрасли знания исчерпывающе продемонстрировали свои специфические возможности в изучении природы ценностей личности,  и это методологически содержательно. Главное же следствие, на наш взгляд, состоит в том, что эти подходы (философия и социология) не противоречат, а дополняют друг друга, поскольку вскрывают различные стороны ценностного сознания. В данной работе мы сосредоточились на концептуальном изучении социологии, в основном, американской: природы и ролевых функций ценностей личности. Между тем, под влиянием аксиологического релятивизма находятся определенные слои творческой интеллигенции, например, ученые — под влиянием неопозитивизма, а художники — под влиянием экзистенциализма.</w:t>
      </w:r>
    </w:p>
    <w:p w:rsidR="00DF4209" w:rsidRPr="00DF4209" w:rsidRDefault="00DF4209" w:rsidP="00FF3D47">
      <w:pPr>
        <w:pStyle w:val="a3"/>
        <w:shd w:val="clear" w:color="auto" w:fill="FFFFFF"/>
        <w:spacing w:before="0" w:beforeAutospacing="0" w:after="240" w:afterAutospacing="0" w:line="300" w:lineRule="atLeast"/>
        <w:ind w:firstLine="567"/>
        <w:rPr>
          <w:color w:val="000000" w:themeColor="text1"/>
          <w:sz w:val="26"/>
          <w:szCs w:val="26"/>
        </w:rPr>
      </w:pPr>
      <w:r w:rsidRPr="00DF4209">
        <w:rPr>
          <w:color w:val="000000" w:themeColor="text1"/>
          <w:sz w:val="26"/>
          <w:szCs w:val="26"/>
        </w:rPr>
        <w:t>Обнаружив свое бессилие в понимании ценностного феномена, традиционная аксиология закономерно уступает свое место социологии, методы которой позволяют проводить последовательный и подробный анализ функций ценностей в человеческом существовании. Так, западная социология, пожертвовав надеждой найти в «ценностях» ключ к решению всех проблем, прежде всего поставила ценности в один ряд с понятиями (нормами, мнениями, идеалами, верованиями и т. п.), уже не претендующими на объяснение глубин личности. Тем самым ценности перестали быть предметом вожделения и стали предметом познания.</w:t>
      </w:r>
    </w:p>
    <w:p w:rsidR="00DF4209" w:rsidRPr="00DF4209" w:rsidRDefault="00DF4209" w:rsidP="00FF3D47">
      <w:pPr>
        <w:pStyle w:val="a3"/>
        <w:shd w:val="clear" w:color="auto" w:fill="FFFFFF"/>
        <w:spacing w:before="0" w:beforeAutospacing="0" w:after="240" w:afterAutospacing="0" w:line="300" w:lineRule="atLeast"/>
        <w:ind w:firstLine="567"/>
        <w:rPr>
          <w:color w:val="000000" w:themeColor="text1"/>
          <w:sz w:val="26"/>
          <w:szCs w:val="26"/>
        </w:rPr>
      </w:pPr>
      <w:r w:rsidRPr="00DF4209">
        <w:rPr>
          <w:color w:val="000000" w:themeColor="text1"/>
          <w:sz w:val="26"/>
          <w:szCs w:val="26"/>
        </w:rPr>
        <w:t>Однако правильнее будет говорить, что социология не вытеснила полностью аксиологию с ее «абстрактным» пониманием ценностей, да и не могла этого сделать уже потому, что, в общем, социология не смогла противопоставить аксиологии что-то существенное и, главное, не могла раскрыть природу ценностного сознания личности.</w:t>
      </w:r>
    </w:p>
    <w:p w:rsidR="00DF4209" w:rsidRPr="00DF4209" w:rsidRDefault="00DF4209" w:rsidP="00FF3D47">
      <w:pPr>
        <w:pStyle w:val="a3"/>
        <w:shd w:val="clear" w:color="auto" w:fill="FFFFFF"/>
        <w:spacing w:before="0" w:beforeAutospacing="0" w:after="240" w:afterAutospacing="0" w:line="300" w:lineRule="atLeast"/>
        <w:ind w:firstLine="567"/>
        <w:rPr>
          <w:color w:val="000000" w:themeColor="text1"/>
          <w:sz w:val="26"/>
          <w:szCs w:val="26"/>
        </w:rPr>
      </w:pPr>
      <w:r w:rsidRPr="00DF4209">
        <w:rPr>
          <w:color w:val="000000" w:themeColor="text1"/>
          <w:sz w:val="26"/>
          <w:szCs w:val="26"/>
        </w:rPr>
        <w:t>Аксиология продолжает существовать хотя бы в персоналистской этике. Оба эти подхода существуют параллельно, нередко пересекаясь и как бы дополняя друг друга.</w:t>
      </w:r>
    </w:p>
    <w:p w:rsidR="00DF4209" w:rsidRPr="00DF4209" w:rsidRDefault="00DF4209" w:rsidP="00FF3D47">
      <w:pPr>
        <w:pStyle w:val="a3"/>
        <w:shd w:val="clear" w:color="auto" w:fill="FFFFFF"/>
        <w:spacing w:before="0" w:beforeAutospacing="0" w:after="240" w:afterAutospacing="0" w:line="300" w:lineRule="atLeast"/>
        <w:ind w:firstLine="567"/>
        <w:rPr>
          <w:color w:val="000000" w:themeColor="text1"/>
          <w:sz w:val="26"/>
          <w:szCs w:val="26"/>
        </w:rPr>
      </w:pPr>
      <w:r w:rsidRPr="00DF4209">
        <w:rPr>
          <w:color w:val="000000" w:themeColor="text1"/>
          <w:sz w:val="26"/>
          <w:szCs w:val="26"/>
        </w:rPr>
        <w:t>Рассматривая ценности как данное и исходя из непосредственного (ценностного) отношения человека к миру, западная социология пытается детально изучить структуру функций ценности, механизм их воздействия на поведение человека.</w:t>
      </w:r>
    </w:p>
    <w:p w:rsidR="00DF4209" w:rsidRPr="00DF4209" w:rsidRDefault="00DF4209" w:rsidP="00FF3D47">
      <w:pPr>
        <w:pStyle w:val="a3"/>
        <w:shd w:val="clear" w:color="auto" w:fill="FFFFFF"/>
        <w:spacing w:before="0" w:beforeAutospacing="0" w:after="240" w:afterAutospacing="0" w:line="300" w:lineRule="atLeast"/>
        <w:ind w:firstLine="567"/>
        <w:rPr>
          <w:color w:val="000000" w:themeColor="text1"/>
          <w:sz w:val="26"/>
          <w:szCs w:val="26"/>
        </w:rPr>
      </w:pPr>
      <w:r w:rsidRPr="00DF4209">
        <w:rPr>
          <w:color w:val="000000" w:themeColor="text1"/>
          <w:sz w:val="26"/>
          <w:szCs w:val="26"/>
        </w:rPr>
        <w:lastRenderedPageBreak/>
        <w:t>Всем оттенкам социологии ценностей свойственно признавать важное организующее значение этих образований в обществе и жизни человека.</w:t>
      </w:r>
    </w:p>
    <w:p w:rsidR="00DF4209" w:rsidRPr="00DF4209" w:rsidRDefault="00DF4209" w:rsidP="00FF3D47">
      <w:pPr>
        <w:pStyle w:val="a3"/>
        <w:shd w:val="clear" w:color="auto" w:fill="FFFFFF"/>
        <w:spacing w:before="0" w:beforeAutospacing="0" w:after="240" w:afterAutospacing="0" w:line="300" w:lineRule="atLeast"/>
        <w:ind w:firstLine="567"/>
        <w:rPr>
          <w:color w:val="000000" w:themeColor="text1"/>
          <w:sz w:val="26"/>
          <w:szCs w:val="26"/>
          <w:lang w:val="ru-RU"/>
        </w:rPr>
      </w:pPr>
      <w:r w:rsidRPr="00DF4209">
        <w:rPr>
          <w:color w:val="000000" w:themeColor="text1"/>
          <w:sz w:val="26"/>
          <w:szCs w:val="26"/>
        </w:rPr>
        <w:t xml:space="preserve">Так социолог Гарман полагает, что изменения, происходящие с промышленно развитыми странами, объясняются, в значительной мере, усилением интереса к ценностным проблемам, связанным с качеством жизни. Он связывает «предстоящую трансформацию, которая будет быстрой, фундаментальной, опасной» с изменениями в ценностях. Разрешение социальных проблем в мире предполагает необходимые изменения в системе культурных </w:t>
      </w:r>
      <w:r>
        <w:rPr>
          <w:color w:val="000000" w:themeColor="text1"/>
          <w:sz w:val="26"/>
          <w:szCs w:val="26"/>
        </w:rPr>
        <w:t>ценностей для своего разрешения</w:t>
      </w:r>
      <w:r>
        <w:rPr>
          <w:color w:val="000000" w:themeColor="text1"/>
          <w:sz w:val="26"/>
          <w:szCs w:val="26"/>
          <w:lang w:val="ru-RU"/>
        </w:rPr>
        <w:t>.</w:t>
      </w:r>
    </w:p>
    <w:p w:rsidR="00DF4209" w:rsidRPr="00DF4209" w:rsidRDefault="00DF4209" w:rsidP="00FF3D47">
      <w:pPr>
        <w:pStyle w:val="a3"/>
        <w:shd w:val="clear" w:color="auto" w:fill="FFFFFF"/>
        <w:spacing w:before="0" w:beforeAutospacing="0" w:after="240" w:afterAutospacing="0" w:line="300" w:lineRule="atLeast"/>
        <w:ind w:firstLine="567"/>
        <w:rPr>
          <w:color w:val="000000" w:themeColor="text1"/>
          <w:sz w:val="26"/>
          <w:szCs w:val="26"/>
          <w:lang w:val="ru-RU"/>
        </w:rPr>
      </w:pPr>
      <w:r w:rsidRPr="00DF4209">
        <w:rPr>
          <w:color w:val="000000" w:themeColor="text1"/>
          <w:sz w:val="26"/>
          <w:szCs w:val="26"/>
        </w:rPr>
        <w:t>Тоффлер в предисловии к сборнику «Ценности и будущее» не без оснований писал еще в 70-е годы: «Человек может сотворить гедонистический ад на Земле или свирепый тоталитаризм, или многообразие добреньких утопий. Но будущее, которое он изберет, будет зависеть от того, насколько ясно мы поймем и предскажем изменения в сложной и чередующейся архитектуре ценностей, которые упр</w:t>
      </w:r>
      <w:r>
        <w:rPr>
          <w:color w:val="000000" w:themeColor="text1"/>
          <w:sz w:val="26"/>
          <w:szCs w:val="26"/>
        </w:rPr>
        <w:t>авляют человеческим поведением»</w:t>
      </w:r>
      <w:r>
        <w:rPr>
          <w:color w:val="000000" w:themeColor="text1"/>
          <w:sz w:val="26"/>
          <w:szCs w:val="26"/>
          <w:lang w:val="ru-RU"/>
        </w:rPr>
        <w:t>.</w:t>
      </w:r>
    </w:p>
    <w:p w:rsidR="00DF4209" w:rsidRPr="00DF4209" w:rsidRDefault="00DF4209" w:rsidP="00FF3D47">
      <w:pPr>
        <w:pStyle w:val="a3"/>
        <w:shd w:val="clear" w:color="auto" w:fill="FFFFFF"/>
        <w:spacing w:before="0" w:beforeAutospacing="0" w:after="240" w:afterAutospacing="0" w:line="300" w:lineRule="atLeast"/>
        <w:ind w:firstLine="567"/>
        <w:rPr>
          <w:color w:val="000000" w:themeColor="text1"/>
          <w:sz w:val="26"/>
          <w:szCs w:val="26"/>
        </w:rPr>
      </w:pPr>
      <w:r w:rsidRPr="00DF4209">
        <w:rPr>
          <w:color w:val="000000" w:themeColor="text1"/>
          <w:sz w:val="26"/>
          <w:szCs w:val="26"/>
        </w:rPr>
        <w:t>Западные социологи, озабоченные проблемой поддержания социальной гармонии (порядка) в обществе, интересуются, главным образом, интеграционной способностью ценностей. При этом подходе исследователю неизбежно решать вопросы о роли ценностей в индивидуальном мире и социуме, о формах их связи, что, хотя бы в подтексте, связано с проблемой природы ценностного сознания, способами освоения индивидом социальных ценностей. Таким образом, обратившись к ценностям, как форме связи индивида и социальной организации, социолог обнаруживает ту же неустранимую проблему связи личности и общества, и его решение проблемы ценности неизбежно фиксирует решение их этой фундаментальной проблемы.</w:t>
      </w:r>
    </w:p>
    <w:p w:rsidR="00DF4209" w:rsidRPr="00DF4209" w:rsidRDefault="00DF4209" w:rsidP="00FF3D47">
      <w:pPr>
        <w:pStyle w:val="a3"/>
        <w:shd w:val="clear" w:color="auto" w:fill="FFFFFF"/>
        <w:spacing w:before="0" w:beforeAutospacing="0" w:after="240" w:afterAutospacing="0" w:line="300" w:lineRule="atLeast"/>
        <w:ind w:firstLine="567"/>
        <w:rPr>
          <w:color w:val="000000" w:themeColor="text1"/>
          <w:sz w:val="26"/>
          <w:szCs w:val="26"/>
        </w:rPr>
      </w:pPr>
      <w:r w:rsidRPr="00DF4209">
        <w:rPr>
          <w:color w:val="000000" w:themeColor="text1"/>
          <w:sz w:val="26"/>
          <w:szCs w:val="26"/>
        </w:rPr>
        <w:t>Решение проблемы, таким образом, концентрируется в определениях ценностей. В этом плане представляется целесообразным выделить две полярные концепции ценностей: функционально-социологическую и психологическую, заметим, — в рамках социологии в центре внимания первого направления — способность ценностей регулировать реальное поведение личности и связывать ее с системой социальных значений, т. е. нормативная функция ценностей. Заслугой этого направления является установление важной роли ценностного сознания в социальной организации.</w:t>
      </w:r>
    </w:p>
    <w:p w:rsidR="00DF4209" w:rsidRPr="00DF4209" w:rsidRDefault="00DF4209" w:rsidP="00FF3D47">
      <w:pPr>
        <w:pStyle w:val="a3"/>
        <w:shd w:val="clear" w:color="auto" w:fill="FFFFFF"/>
        <w:spacing w:before="0" w:beforeAutospacing="0" w:after="240" w:afterAutospacing="0" w:line="300" w:lineRule="atLeast"/>
        <w:ind w:firstLine="567"/>
        <w:rPr>
          <w:color w:val="000000" w:themeColor="text1"/>
          <w:sz w:val="26"/>
          <w:szCs w:val="26"/>
        </w:rPr>
      </w:pPr>
      <w:r w:rsidRPr="00DF4209">
        <w:rPr>
          <w:color w:val="000000" w:themeColor="text1"/>
          <w:sz w:val="26"/>
          <w:szCs w:val="26"/>
        </w:rPr>
        <w:t>Ценности в западной социологии справедливо понимают как часть культуры, разделяющая функции и участь последней. И поскольку культура представляет собой, в какой-то степени, нормативную систему, то ценности, прежде всего, выступают нормативными стандартами. Трудности в определении ценности современные социологи объясняют, прежде всего, трудностями в определении культуры. Но дело не только в этом.</w:t>
      </w:r>
    </w:p>
    <w:p w:rsidR="00DF4209" w:rsidRPr="00DF4209" w:rsidRDefault="00DF4209" w:rsidP="00FF3D47">
      <w:pPr>
        <w:pStyle w:val="a3"/>
        <w:shd w:val="clear" w:color="auto" w:fill="FFFFFF"/>
        <w:spacing w:before="0" w:beforeAutospacing="0" w:after="240" w:afterAutospacing="0" w:line="300" w:lineRule="atLeast"/>
        <w:ind w:firstLine="567"/>
        <w:rPr>
          <w:color w:val="000000" w:themeColor="text1"/>
          <w:sz w:val="26"/>
          <w:szCs w:val="26"/>
        </w:rPr>
      </w:pPr>
      <w:r w:rsidRPr="00DF4209">
        <w:rPr>
          <w:color w:val="000000" w:themeColor="text1"/>
          <w:sz w:val="26"/>
          <w:szCs w:val="26"/>
        </w:rPr>
        <w:t>Ценности связаны и с индивидом, и с обществом. Замеченная в ценностях «некоторая двусмысленность» является ничем иным, как реальным и исключительно существенным для ценностного сознания противоречием социального и индивидуального. Волей — неволей, а подлежит объяснению тот непреложный факт, каким образом социальные нормы становятся личными ценностями. Перевод (интериоризация) внешнего (социальных норм) во внутреннее (мотивы поведения) также необходимо предполагает личность и личностный уровень рассмотрения, ибо он может осуществляться только на психическом уровне, через психические связи.</w:t>
      </w:r>
    </w:p>
    <w:p w:rsidR="00DF4209" w:rsidRPr="00DF4209" w:rsidRDefault="00DF4209" w:rsidP="00FF3D47">
      <w:pPr>
        <w:pStyle w:val="a3"/>
        <w:shd w:val="clear" w:color="auto" w:fill="FFFFFF"/>
        <w:spacing w:before="0" w:beforeAutospacing="0" w:after="240" w:afterAutospacing="0" w:line="300" w:lineRule="atLeast"/>
        <w:ind w:firstLine="567"/>
        <w:rPr>
          <w:color w:val="000000" w:themeColor="text1"/>
          <w:sz w:val="26"/>
          <w:szCs w:val="26"/>
        </w:rPr>
      </w:pPr>
      <w:r w:rsidRPr="00DF4209">
        <w:rPr>
          <w:color w:val="000000" w:themeColor="text1"/>
          <w:sz w:val="26"/>
          <w:szCs w:val="26"/>
        </w:rPr>
        <w:lastRenderedPageBreak/>
        <w:t>Однако в силу того, что подлинная природа ценности, как и личности, оказалась недоступной методологическому инструментарию социологии, далее общей констатации наличия в ценностях социального и личностного, дело не пошло.</w:t>
      </w:r>
    </w:p>
    <w:p w:rsidR="00DF4209" w:rsidRPr="00DF4209" w:rsidRDefault="00DF4209" w:rsidP="00FF3D47">
      <w:pPr>
        <w:pStyle w:val="a3"/>
        <w:shd w:val="clear" w:color="auto" w:fill="FFFFFF"/>
        <w:spacing w:before="0" w:beforeAutospacing="0" w:after="240" w:afterAutospacing="0" w:line="300" w:lineRule="atLeast"/>
        <w:ind w:firstLine="567"/>
        <w:rPr>
          <w:color w:val="000000" w:themeColor="text1"/>
          <w:sz w:val="26"/>
          <w:szCs w:val="26"/>
        </w:rPr>
      </w:pPr>
      <w:r w:rsidRPr="00DF4209">
        <w:rPr>
          <w:color w:val="000000" w:themeColor="text1"/>
          <w:sz w:val="26"/>
          <w:szCs w:val="26"/>
        </w:rPr>
        <w:t>Отсюда экологические, не характерные попытки наделять ценности двойственной функцией: личной и социальной.</w:t>
      </w:r>
    </w:p>
    <w:p w:rsidR="00DF4209" w:rsidRPr="00DF4209" w:rsidRDefault="00DF4209" w:rsidP="00FF3D47">
      <w:pPr>
        <w:pStyle w:val="a3"/>
        <w:shd w:val="clear" w:color="auto" w:fill="FFFFFF"/>
        <w:spacing w:before="0" w:beforeAutospacing="0" w:after="240" w:afterAutospacing="0" w:line="300" w:lineRule="atLeast"/>
        <w:ind w:firstLine="567"/>
        <w:rPr>
          <w:color w:val="000000" w:themeColor="text1"/>
          <w:sz w:val="26"/>
          <w:szCs w:val="26"/>
          <w:lang w:val="ru-RU"/>
        </w:rPr>
      </w:pPr>
      <w:r w:rsidRPr="00DF4209">
        <w:rPr>
          <w:color w:val="000000" w:themeColor="text1"/>
          <w:sz w:val="26"/>
          <w:szCs w:val="26"/>
        </w:rPr>
        <w:t>Весьма четко это понимание ценностей, изложено Гудом, профессором Колумбийского университета, определяющего их как: «общий критерий или стандарт, которым оцениваются действия, вера или любой социальный объект; критерий, который использует группа как меру доброты, справедливости, целомудрия, ритуальной чистоты, или эстетической красоты, отличающийся от нормы, в основном, большей всеобщностью и потому большей трудностью его примене</w:t>
      </w:r>
      <w:r>
        <w:rPr>
          <w:color w:val="000000" w:themeColor="text1"/>
          <w:sz w:val="26"/>
          <w:szCs w:val="26"/>
        </w:rPr>
        <w:t>ния и специфическому поведению»</w:t>
      </w:r>
      <w:r>
        <w:rPr>
          <w:color w:val="000000" w:themeColor="text1"/>
          <w:sz w:val="26"/>
          <w:szCs w:val="26"/>
          <w:lang w:val="ru-RU"/>
        </w:rPr>
        <w:t>.</w:t>
      </w:r>
      <w:r w:rsidRPr="00DF4209">
        <w:rPr>
          <w:color w:val="000000" w:themeColor="text1"/>
          <w:sz w:val="26"/>
          <w:szCs w:val="26"/>
        </w:rPr>
        <w:t xml:space="preserve"> Здесь ценностное, кстати, не выходит за рамки морали. Справедливо по этому поводу заметил Бертранд (университет штата Луизиана): «Социологи понимают социальные ценности как поведенческие стандарты, которые существуют во времени и к которым члены данной социальной системы чувствуют сильную эмоциональную привязанность, достаточную, чтобы использовать ценности для решения вопроса о специфическ</w:t>
      </w:r>
      <w:r>
        <w:rPr>
          <w:color w:val="000000" w:themeColor="text1"/>
          <w:sz w:val="26"/>
          <w:szCs w:val="26"/>
        </w:rPr>
        <w:t>их действиях и установки целей»</w:t>
      </w:r>
      <w:r>
        <w:rPr>
          <w:color w:val="000000" w:themeColor="text1"/>
          <w:sz w:val="26"/>
          <w:szCs w:val="26"/>
          <w:lang w:val="ru-RU"/>
        </w:rPr>
        <w:t xml:space="preserve">. </w:t>
      </w:r>
      <w:r w:rsidRPr="00DF4209">
        <w:rPr>
          <w:color w:val="000000" w:themeColor="text1"/>
          <w:sz w:val="26"/>
          <w:szCs w:val="26"/>
        </w:rPr>
        <w:t>Классик американской социологии Парсонс не ставил себе задачу разрешить проблему «социально-индивидуального» в ценностях, он делает акцент на нормативном (социальном) определении ценностей, представляя личность лишь как единицу социального действия. Он решительно отсекает ценности (ценностные ориентации — термин, являющийся изобретением Парсонса и его заслугой) как ориентации на социальные способы действия от личностного, которое он называет мотивационным</w:t>
      </w:r>
      <w:r>
        <w:rPr>
          <w:color w:val="000000" w:themeColor="text1"/>
          <w:sz w:val="26"/>
          <w:szCs w:val="26"/>
          <w:lang w:val="ru-RU"/>
        </w:rPr>
        <w:t>.</w:t>
      </w:r>
    </w:p>
    <w:p w:rsidR="006D1B11" w:rsidRPr="00DF4209" w:rsidRDefault="006D1B11" w:rsidP="00135E56">
      <w:pPr>
        <w:shd w:val="clear" w:color="000000" w:fill="auto"/>
        <w:ind w:right="-2"/>
        <w:jc w:val="center"/>
        <w:rPr>
          <w:rFonts w:ascii="Times New Roman" w:hAnsi="Times New Roman"/>
          <w:sz w:val="28"/>
          <w:szCs w:val="28"/>
          <w:lang w:val="be-BY"/>
        </w:rPr>
      </w:pPr>
    </w:p>
    <w:sectPr w:rsidR="006D1B11" w:rsidRPr="00DF4209" w:rsidSect="00FF3D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1D"/>
    <w:rsid w:val="00011E96"/>
    <w:rsid w:val="000E53D6"/>
    <w:rsid w:val="00121436"/>
    <w:rsid w:val="00135E56"/>
    <w:rsid w:val="00196403"/>
    <w:rsid w:val="002030F9"/>
    <w:rsid w:val="00204EA9"/>
    <w:rsid w:val="0023568F"/>
    <w:rsid w:val="002E3A4C"/>
    <w:rsid w:val="003467A6"/>
    <w:rsid w:val="003507B1"/>
    <w:rsid w:val="0037055E"/>
    <w:rsid w:val="00433058"/>
    <w:rsid w:val="004D3270"/>
    <w:rsid w:val="004E0D5E"/>
    <w:rsid w:val="004F5AF0"/>
    <w:rsid w:val="0053095F"/>
    <w:rsid w:val="00534244"/>
    <w:rsid w:val="005C1F00"/>
    <w:rsid w:val="00604EF0"/>
    <w:rsid w:val="00644787"/>
    <w:rsid w:val="006A7A44"/>
    <w:rsid w:val="006D1B11"/>
    <w:rsid w:val="00705263"/>
    <w:rsid w:val="007B1537"/>
    <w:rsid w:val="007E094D"/>
    <w:rsid w:val="00811086"/>
    <w:rsid w:val="008679F2"/>
    <w:rsid w:val="00871507"/>
    <w:rsid w:val="0087431D"/>
    <w:rsid w:val="008C1007"/>
    <w:rsid w:val="008D2DB7"/>
    <w:rsid w:val="009231AF"/>
    <w:rsid w:val="00933E3D"/>
    <w:rsid w:val="0095353B"/>
    <w:rsid w:val="00961D56"/>
    <w:rsid w:val="009719E6"/>
    <w:rsid w:val="009C19F7"/>
    <w:rsid w:val="009D3397"/>
    <w:rsid w:val="00A23324"/>
    <w:rsid w:val="00A7362E"/>
    <w:rsid w:val="00A91BE8"/>
    <w:rsid w:val="00A95BC9"/>
    <w:rsid w:val="00AF1431"/>
    <w:rsid w:val="00B73C13"/>
    <w:rsid w:val="00BD1A5E"/>
    <w:rsid w:val="00C34C9E"/>
    <w:rsid w:val="00CD2304"/>
    <w:rsid w:val="00DA36AC"/>
    <w:rsid w:val="00DC3A1B"/>
    <w:rsid w:val="00DC43A0"/>
    <w:rsid w:val="00DE1409"/>
    <w:rsid w:val="00DF4209"/>
    <w:rsid w:val="00E120AA"/>
    <w:rsid w:val="00E93ABF"/>
    <w:rsid w:val="00EA3FB7"/>
    <w:rsid w:val="00F00D7C"/>
    <w:rsid w:val="00F540E5"/>
    <w:rsid w:val="00F74D4A"/>
    <w:rsid w:val="00FE6D30"/>
    <w:rsid w:val="00FF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5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20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be-BY" w:eastAsia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5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20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be-BY"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1110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ANDREI</cp:lastModifiedBy>
  <cp:revision>2</cp:revision>
  <dcterms:created xsi:type="dcterms:W3CDTF">2021-07-26T17:24:00Z</dcterms:created>
  <dcterms:modified xsi:type="dcterms:W3CDTF">2021-07-26T17:24:00Z</dcterms:modified>
</cp:coreProperties>
</file>