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EE" w:rsidRPr="004A5302" w:rsidRDefault="00897528" w:rsidP="004A53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4A5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A5302">
        <w:rPr>
          <w:rFonts w:ascii="Times New Roman" w:hAnsi="Times New Roman" w:cs="Times New Roman"/>
          <w:b/>
          <w:sz w:val="28"/>
          <w:szCs w:val="28"/>
          <w:lang w:eastAsia="ru-RU"/>
        </w:rPr>
        <w:t>компетентностного</w:t>
      </w:r>
      <w:proofErr w:type="spellEnd"/>
      <w:r w:rsidR="004A5302" w:rsidRPr="004A5302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4A53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302">
        <w:rPr>
          <w:rFonts w:ascii="Times New Roman" w:hAnsi="Times New Roman" w:cs="Times New Roman"/>
          <w:b/>
          <w:sz w:val="28"/>
          <w:szCs w:val="28"/>
        </w:rPr>
        <w:t>подход</w:t>
      </w:r>
      <w:r w:rsidR="004A5302" w:rsidRPr="004A5302">
        <w:rPr>
          <w:rFonts w:ascii="Times New Roman" w:hAnsi="Times New Roman" w:cs="Times New Roman"/>
          <w:b/>
          <w:sz w:val="28"/>
          <w:szCs w:val="28"/>
        </w:rPr>
        <w:t>а</w:t>
      </w:r>
      <w:r w:rsidRPr="004A5302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  <w:r w:rsidR="00411733" w:rsidRPr="004A5302">
        <w:rPr>
          <w:rFonts w:ascii="Times New Roman" w:hAnsi="Times New Roman" w:cs="Times New Roman"/>
          <w:b/>
          <w:sz w:val="28"/>
          <w:szCs w:val="28"/>
        </w:rPr>
        <w:t>.</w:t>
      </w:r>
    </w:p>
    <w:p w:rsidR="00411733" w:rsidRPr="004A5302" w:rsidRDefault="00411733" w:rsidP="00872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302">
        <w:rPr>
          <w:rFonts w:ascii="Times New Roman" w:hAnsi="Times New Roman" w:cs="Times New Roman"/>
          <w:sz w:val="28"/>
          <w:szCs w:val="28"/>
        </w:rPr>
        <w:t>( из опыта работы учителя математики ГУО «</w:t>
      </w:r>
      <w:proofErr w:type="spellStart"/>
      <w:r w:rsidRPr="004A5302">
        <w:rPr>
          <w:rFonts w:ascii="Times New Roman" w:hAnsi="Times New Roman" w:cs="Times New Roman"/>
          <w:sz w:val="28"/>
          <w:szCs w:val="28"/>
        </w:rPr>
        <w:t>Сопоцкинская</w:t>
      </w:r>
      <w:proofErr w:type="spellEnd"/>
      <w:r w:rsidRPr="004A5302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proofErr w:type="gramEnd"/>
    </w:p>
    <w:p w:rsidR="00411733" w:rsidRPr="004A5302" w:rsidRDefault="00411733" w:rsidP="00872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5302">
        <w:rPr>
          <w:rFonts w:ascii="Times New Roman" w:hAnsi="Times New Roman" w:cs="Times New Roman"/>
          <w:sz w:val="28"/>
          <w:szCs w:val="28"/>
        </w:rPr>
        <w:t>Юткевич Натальи Александровны)</w:t>
      </w:r>
      <w:proofErr w:type="gramEnd"/>
    </w:p>
    <w:p w:rsidR="00DF33D4" w:rsidRPr="004A5302" w:rsidRDefault="00DF33D4" w:rsidP="008721F3">
      <w:pPr>
        <w:pStyle w:val="a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3F9A" w:rsidRPr="004A5302" w:rsidRDefault="00BA3F9A" w:rsidP="00981CC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двадцать первого века отличается от ученика двадцатого. Все чаще и чаще ученики задают вопрос: «</w:t>
      </w:r>
      <w:r w:rsidR="00981CC6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нам это учить? 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это знание</w:t>
      </w:r>
      <w:r w:rsidR="008721F3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используется? Как оно пригодит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нам в нашей жизни?». </w:t>
      </w:r>
    </w:p>
    <w:p w:rsidR="005F0578" w:rsidRPr="004A5302" w:rsidRDefault="00DF1226" w:rsidP="0085597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эти вопросы в своей идеологии содержит </w:t>
      </w:r>
      <w:proofErr w:type="spellStart"/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A3F9A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омпетентностный</w:t>
      </w:r>
      <w:proofErr w:type="spellEnd"/>
      <w:r w:rsidR="00BA3F9A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</w:p>
    <w:p w:rsidR="003E2240" w:rsidRPr="004A5302" w:rsidRDefault="003E2240" w:rsidP="00DF122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5302">
        <w:rPr>
          <w:rFonts w:ascii="Times New Roman" w:hAnsi="Times New Roman" w:cs="Times New Roman"/>
          <w:b/>
          <w:sz w:val="28"/>
          <w:szCs w:val="28"/>
        </w:rPr>
        <w:t>К</w:t>
      </w:r>
      <w:r w:rsidR="00C531CB" w:rsidRPr="004A5302">
        <w:rPr>
          <w:rFonts w:ascii="Times New Roman" w:hAnsi="Times New Roman" w:cs="Times New Roman"/>
          <w:b/>
          <w:sz w:val="28"/>
          <w:szCs w:val="28"/>
        </w:rPr>
        <w:t>омпетентностный</w:t>
      </w:r>
      <w:proofErr w:type="spellEnd"/>
      <w:r w:rsidR="00C531CB" w:rsidRPr="004A5302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4A5302">
        <w:rPr>
          <w:rFonts w:ascii="Times New Roman" w:hAnsi="Times New Roman" w:cs="Times New Roman"/>
          <w:sz w:val="28"/>
          <w:szCs w:val="28"/>
        </w:rPr>
        <w:t xml:space="preserve"> – </w:t>
      </w:r>
      <w:r w:rsidRPr="004A5302">
        <w:rPr>
          <w:rFonts w:ascii="Times New Roman" w:eastAsia="Calibri" w:hAnsi="Times New Roman" w:cs="Times New Roman"/>
          <w:sz w:val="28"/>
          <w:szCs w:val="28"/>
        </w:rPr>
        <w:t xml:space="preserve">подход, который акцентирует внимание на результат образования, в качестве результата рассматривается не сумма усвоенной информации, а способность человека действовать в разных ситуациях. </w:t>
      </w:r>
    </w:p>
    <w:p w:rsidR="000A509E" w:rsidRPr="004A5302" w:rsidRDefault="003E2240" w:rsidP="003E2240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4A5302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proofErr w:type="spellStart"/>
      <w:r w:rsidRPr="004A5302">
        <w:rPr>
          <w:rFonts w:ascii="Times New Roman" w:eastAsia="Calibri" w:hAnsi="Times New Roman" w:cs="Times New Roman"/>
          <w:b/>
          <w:sz w:val="28"/>
          <w:szCs w:val="28"/>
        </w:rPr>
        <w:t>компетентностного</w:t>
      </w:r>
      <w:proofErr w:type="spellEnd"/>
      <w:r w:rsidRPr="004A5302">
        <w:rPr>
          <w:rFonts w:ascii="Times New Roman" w:eastAsia="Calibri" w:hAnsi="Times New Roman" w:cs="Times New Roman"/>
          <w:b/>
          <w:sz w:val="28"/>
          <w:szCs w:val="28"/>
        </w:rPr>
        <w:t xml:space="preserve"> подхода</w:t>
      </w:r>
      <w:r w:rsidRPr="004A5302">
        <w:rPr>
          <w:rFonts w:ascii="Times New Roman" w:eastAsia="Calibri" w:hAnsi="Times New Roman" w:cs="Times New Roman"/>
          <w:sz w:val="28"/>
          <w:szCs w:val="28"/>
        </w:rPr>
        <w:t xml:space="preserve"> – обеспечение качества образования, формирование компетенций.</w:t>
      </w:r>
    </w:p>
    <w:p w:rsidR="00CB3D33" w:rsidRPr="004A5302" w:rsidRDefault="00CB3D33" w:rsidP="00CB3D33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D33" w:rsidRPr="004A5302" w:rsidRDefault="00CB3D33" w:rsidP="00981CC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учителя заключается не в том, чтобы доступно и наглядно объяснить ученику тот или иной материал, а именно в умении создать такую учебную ситуацию, когда у школьника появляется потребность в знании этого материала, и в этих условиях организовать деятельность детей по самостоятельному добыванию знаний. Деятельность первична – знание вторично.</w:t>
      </w:r>
    </w:p>
    <w:p w:rsidR="00A26E51" w:rsidRPr="004A5302" w:rsidRDefault="00481390" w:rsidP="00981CC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некоторые примеры формирования</w:t>
      </w:r>
      <w:r w:rsidR="00FC2BA5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на уроках математики из своей педагогической практики.</w:t>
      </w:r>
    </w:p>
    <w:p w:rsidR="00FC2BA5" w:rsidRPr="004A5302" w:rsidRDefault="00FC2BA5" w:rsidP="0048139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A5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Учебно-познавательная</w:t>
      </w:r>
      <w:r w:rsidR="005C1CCE" w:rsidRPr="004A5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компетенция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2B91" w:rsidRPr="004A5302" w:rsidRDefault="00042B91" w:rsidP="00981C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>Ученик должен четко для себя представлять, что и как он изучает сегодня, будет изучать на следующем занятии, и каким образом он сможет использовать полученные знания в последующей жизни.</w:t>
      </w:r>
    </w:p>
    <w:p w:rsidR="00042B91" w:rsidRPr="004A5302" w:rsidRDefault="00042B91" w:rsidP="00981C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этого вида компетент</w:t>
      </w:r>
      <w:r w:rsidR="00732971" w:rsidRPr="004A5302">
        <w:rPr>
          <w:rFonts w:ascii="Times New Roman" w:hAnsi="Times New Roman" w:cs="Times New Roman"/>
          <w:sz w:val="28"/>
          <w:szCs w:val="28"/>
          <w:lang w:eastAsia="ru-RU"/>
        </w:rPr>
        <w:t>ности применяю следующие приемы.</w:t>
      </w:r>
    </w:p>
    <w:p w:rsidR="00042B91" w:rsidRPr="004A5302" w:rsidRDefault="00732971" w:rsidP="00981C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42B91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еред изучением новой темы  рассказываю учащимся о ней, а учащиеся формулируют по этой теме вопросы, которые начинаются со слов: «зачем», «почему», «как»,  «о чем»; </w:t>
      </w:r>
      <w:r w:rsidR="00481390" w:rsidRPr="004A5302">
        <w:rPr>
          <w:rFonts w:ascii="Times New Roman" w:hAnsi="Times New Roman" w:cs="Times New Roman"/>
          <w:sz w:val="28"/>
          <w:szCs w:val="28"/>
          <w:lang w:eastAsia="ru-RU"/>
        </w:rPr>
        <w:t>ни один из вопросов не остается без ответа,  при этом оценивается самый интересный</w:t>
      </w:r>
      <w:r w:rsidR="00042B91" w:rsidRPr="004A5302">
        <w:rPr>
          <w:rFonts w:ascii="Times New Roman" w:hAnsi="Times New Roman" w:cs="Times New Roman"/>
          <w:sz w:val="28"/>
          <w:szCs w:val="28"/>
          <w:lang w:eastAsia="ru-RU"/>
        </w:rPr>
        <w:t>. В результате учащиеся четко представляют, что, когда и как они будут изучать.</w:t>
      </w:r>
    </w:p>
    <w:p w:rsidR="00042B91" w:rsidRPr="004A5302" w:rsidRDefault="00042B91" w:rsidP="00981C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проектировании урока особое внимание уделяю </w:t>
      </w:r>
      <w:r w:rsidRPr="004A5302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развитию умения учащимися  осуществлять  целеполагание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>. Формулировка цели  часто может вытекать из темы урока. Цель может быть поставлена в результате осознания недостаточности знаний и умений разрешить возникшую проблемную  ситуацию.</w:t>
      </w:r>
    </w:p>
    <w:p w:rsidR="00042B91" w:rsidRPr="004A5302" w:rsidRDefault="00481390" w:rsidP="00981CC6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темы </w:t>
      </w:r>
      <w:r w:rsidR="00042B91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«Формула 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>корней квадратного уравнения», п</w:t>
      </w:r>
      <w:r w:rsidR="00042B91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осле актуализации знаний и решения неполных квадратных уравнений и уравнений, в правой части которых полный квадрат, учащиеся встают перед задачей: как решить уравнение 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B91" w:rsidRPr="004A5302">
        <w:rPr>
          <w:rFonts w:ascii="Times New Roman" w:hAnsi="Times New Roman" w:cs="Times New Roman"/>
          <w:sz w:val="28"/>
          <w:szCs w:val="28"/>
          <w:lang w:eastAsia="ru-RU"/>
        </w:rPr>
        <w:t>6х</w:t>
      </w:r>
      <w:r w:rsidR="00042B91" w:rsidRPr="004A530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42B91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- х - 5 =0. Формулируется цель урока, которую подсказала  возникшая проблема.</w:t>
      </w:r>
    </w:p>
    <w:p w:rsidR="00042B91" w:rsidRPr="004A5302" w:rsidRDefault="00042B91" w:rsidP="00981CC6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Перед  рассмотрением теоремы </w:t>
      </w:r>
      <w:r w:rsidR="00481390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Виета 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>предлагаю ученикам выписать несколько квадратных уравнений с верными и неверными корнями. Проверить эти уравнения я могу у всех учащихся, с одной стороны, удивив их, с другой стороны подтолкнув к вопросу: каким образом я это сделала?</w:t>
      </w:r>
    </w:p>
    <w:p w:rsidR="00042B91" w:rsidRPr="004A5302" w:rsidRDefault="00042B91" w:rsidP="00981C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рассмотренного подхода к формулированию темы и цели урока у учащихся </w:t>
      </w:r>
      <w:r w:rsidRPr="004A530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создается </w:t>
      </w:r>
      <w:proofErr w:type="spellStart"/>
      <w:r w:rsidRPr="004A530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самоустановка</w:t>
      </w:r>
      <w:proofErr w:type="spellEnd"/>
      <w:r w:rsidRPr="004A530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на достижение цели, которая, в свою очередь, обеспечивает готовность к усвоению знаний.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Она действует в течение всего урока и стимулирует плодотворную учебную деятельность на остальных его этапах. </w:t>
      </w:r>
    </w:p>
    <w:p w:rsidR="0085597F" w:rsidRPr="004A5302" w:rsidRDefault="0085597F" w:rsidP="008721F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53CB8" w:rsidRPr="004A5302" w:rsidRDefault="00FC2BA5" w:rsidP="00353CB8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30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Ценностно-смысловая</w:t>
      </w:r>
      <w:r w:rsidR="00360C88" w:rsidRPr="004A530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компетенция</w:t>
      </w:r>
    </w:p>
    <w:p w:rsidR="00FC2BA5" w:rsidRPr="004A5302" w:rsidRDefault="00981CC6" w:rsidP="00353CB8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3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="00FC2BA5" w:rsidRPr="004A53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орма:</w:t>
      </w:r>
      <w:r w:rsidR="00FC2BA5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задач прикладного характера</w:t>
      </w:r>
    </w:p>
    <w:p w:rsidR="00732971" w:rsidRPr="004A5302" w:rsidRDefault="00C27BCF" w:rsidP="00732971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Уроки решения и составления практико-ориентированных задач с практическим содержанием иногда провожу в реальных условиях. Так, в 5 классе, разделившись на группы, ребята проводили необходимые измерения и расчеты, чтобы узнать, какое количество секций бетонного забора    требуется, чтобы огородить детскую площадку, сколько плитки надо приобрести для укладки дорожек, сколько кг семян травы надо закупить </w:t>
      </w:r>
      <w:proofErr w:type="gramStart"/>
      <w:r w:rsidRPr="004A530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302">
        <w:rPr>
          <w:rFonts w:ascii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02">
        <w:rPr>
          <w:rFonts w:ascii="Times New Roman" w:hAnsi="Times New Roman" w:cs="Times New Roman"/>
          <w:sz w:val="28"/>
          <w:szCs w:val="28"/>
          <w:lang w:eastAsia="ru-RU"/>
        </w:rPr>
        <w:t>озеления</w:t>
      </w:r>
      <w:proofErr w:type="spellEnd"/>
      <w:r w:rsidRPr="004A53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1F3" w:rsidRPr="004A5302" w:rsidRDefault="00FC2BA5" w:rsidP="008721F3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4A530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Общекультурная</w:t>
      </w:r>
      <w:r w:rsidR="00B61050" w:rsidRPr="004A53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компетенция</w:t>
      </w:r>
      <w:r w:rsidR="00B61050" w:rsidRPr="004A53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2AA4" w:rsidRPr="004A5302" w:rsidRDefault="00732971" w:rsidP="005C1C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302">
        <w:rPr>
          <w:rStyle w:val="c0"/>
          <w:rFonts w:ascii="Times New Roman" w:hAnsi="Times New Roman" w:cs="Times New Roman"/>
          <w:sz w:val="28"/>
          <w:szCs w:val="28"/>
        </w:rPr>
        <w:t>Д</w:t>
      </w:r>
      <w:r w:rsidR="00EA2AA4"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анную компетенцию </w:t>
      </w:r>
      <w:r w:rsidR="00DD6712" w:rsidRPr="004A5302">
        <w:rPr>
          <w:rStyle w:val="c0"/>
          <w:rFonts w:ascii="Times New Roman" w:hAnsi="Times New Roman" w:cs="Times New Roman"/>
          <w:sz w:val="28"/>
          <w:szCs w:val="28"/>
        </w:rPr>
        <w:t>реализ</w:t>
      </w:r>
      <w:r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ую </w:t>
      </w:r>
      <w:r w:rsidR="00EA2AA4" w:rsidRPr="004A5302">
        <w:rPr>
          <w:rStyle w:val="c0"/>
          <w:rFonts w:ascii="Times New Roman" w:hAnsi="Times New Roman" w:cs="Times New Roman"/>
          <w:sz w:val="28"/>
          <w:szCs w:val="28"/>
        </w:rPr>
        <w:t>на уроках математики</w:t>
      </w:r>
      <w:r w:rsidR="00DD6712"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, используя </w:t>
      </w:r>
      <w:r w:rsidR="00EA2AA4" w:rsidRPr="004A5302">
        <w:rPr>
          <w:rStyle w:val="c0"/>
          <w:rFonts w:ascii="Times New Roman" w:hAnsi="Times New Roman" w:cs="Times New Roman"/>
          <w:sz w:val="28"/>
          <w:szCs w:val="28"/>
        </w:rPr>
        <w:t>задач</w:t>
      </w:r>
      <w:r w:rsidR="00DD6712" w:rsidRPr="004A5302">
        <w:rPr>
          <w:rStyle w:val="c0"/>
          <w:rFonts w:ascii="Times New Roman" w:hAnsi="Times New Roman" w:cs="Times New Roman"/>
          <w:sz w:val="28"/>
          <w:szCs w:val="28"/>
        </w:rPr>
        <w:t>и со скрытой информацион</w:t>
      </w:r>
      <w:r w:rsidR="00EA2AA4" w:rsidRPr="004A5302">
        <w:rPr>
          <w:rStyle w:val="c0"/>
          <w:rFonts w:ascii="Times New Roman" w:hAnsi="Times New Roman" w:cs="Times New Roman"/>
          <w:sz w:val="28"/>
          <w:szCs w:val="28"/>
        </w:rPr>
        <w:t>ной частью.</w:t>
      </w:r>
    </w:p>
    <w:p w:rsidR="00EA2AA4" w:rsidRPr="004A5302" w:rsidRDefault="00EA2AA4" w:rsidP="00353CB8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302">
        <w:rPr>
          <w:rStyle w:val="c0"/>
          <w:rFonts w:ascii="Times New Roman" w:hAnsi="Times New Roman" w:cs="Times New Roman"/>
          <w:b/>
          <w:i/>
          <w:sz w:val="28"/>
          <w:szCs w:val="28"/>
        </w:rPr>
        <w:t>Например:</w:t>
      </w:r>
      <w:r w:rsidR="00C27BCF"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 «Известно, что ученик 5</w:t>
      </w:r>
      <w:r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 класса должен спать </w:t>
      </w:r>
      <w:r w:rsidR="00C27BCF" w:rsidRPr="004A5302">
        <w:rPr>
          <w:rStyle w:val="c0"/>
          <w:rFonts w:ascii="Times New Roman" w:hAnsi="Times New Roman" w:cs="Times New Roman"/>
          <w:sz w:val="28"/>
          <w:szCs w:val="28"/>
        </w:rPr>
        <w:t>10</w:t>
      </w:r>
      <w:r w:rsidR="005B2A03"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4A5302">
        <w:rPr>
          <w:rStyle w:val="c0"/>
          <w:rFonts w:ascii="Times New Roman" w:hAnsi="Times New Roman" w:cs="Times New Roman"/>
          <w:sz w:val="28"/>
          <w:szCs w:val="28"/>
        </w:rPr>
        <w:t>часов в сутки. Сколько в этом случае часов он будет бодрствовать?». Таким образом, работая над данной задачей, учащийся невольно усваивает общепринятые гигиенические нормы.</w:t>
      </w:r>
    </w:p>
    <w:p w:rsidR="00E72054" w:rsidRPr="004A5302" w:rsidRDefault="000B11B8" w:rsidP="00981CC6">
      <w:pPr>
        <w:pStyle w:val="a4"/>
        <w:numPr>
          <w:ilvl w:val="0"/>
          <w:numId w:val="25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A5302">
        <w:rPr>
          <w:rStyle w:val="c0"/>
          <w:rFonts w:ascii="Times New Roman" w:hAnsi="Times New Roman" w:cs="Times New Roman"/>
          <w:sz w:val="28"/>
          <w:szCs w:val="28"/>
        </w:rPr>
        <w:t>В 8 классе при изучении темы</w:t>
      </w:r>
      <w:r w:rsidR="00EA2AA4"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 «Теорема Пифагора» </w:t>
      </w:r>
      <w:r w:rsidR="00E72054" w:rsidRPr="004A5302">
        <w:rPr>
          <w:rStyle w:val="c0"/>
          <w:rFonts w:ascii="Times New Roman" w:hAnsi="Times New Roman" w:cs="Times New Roman"/>
          <w:sz w:val="28"/>
          <w:szCs w:val="28"/>
        </w:rPr>
        <w:t>предлагаю учащимся творческое задание в виде с</w:t>
      </w:r>
      <w:r w:rsidR="00B61050" w:rsidRPr="004A5302">
        <w:rPr>
          <w:rStyle w:val="c0"/>
          <w:rFonts w:ascii="Times New Roman" w:hAnsi="Times New Roman" w:cs="Times New Roman"/>
          <w:sz w:val="28"/>
          <w:szCs w:val="28"/>
        </w:rPr>
        <w:t>ообщения о пифагорейской школе,</w:t>
      </w:r>
      <w:r w:rsidR="00E72054"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 нравственных принципах и заповедях Пифагора.</w:t>
      </w:r>
      <w:r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85597F" w:rsidRPr="004A5302" w:rsidRDefault="00353CB8" w:rsidP="00353CB8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302">
        <w:rPr>
          <w:rStyle w:val="c0"/>
          <w:rFonts w:ascii="Times New Roman" w:hAnsi="Times New Roman" w:cs="Times New Roman"/>
          <w:sz w:val="28"/>
          <w:szCs w:val="28"/>
        </w:rPr>
        <w:t>Изучение темы</w:t>
      </w:r>
      <w:r w:rsidR="00EA2AA4"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 «Осевая и центральная симметрии» </w:t>
      </w:r>
      <w:r w:rsidR="00206F76" w:rsidRPr="004A5302">
        <w:rPr>
          <w:rStyle w:val="c0"/>
          <w:rFonts w:ascii="Times New Roman" w:hAnsi="Times New Roman" w:cs="Times New Roman"/>
          <w:sz w:val="28"/>
          <w:szCs w:val="28"/>
        </w:rPr>
        <w:t>начина</w:t>
      </w:r>
      <w:r w:rsidR="00E72054" w:rsidRPr="004A5302">
        <w:rPr>
          <w:rStyle w:val="c0"/>
          <w:rFonts w:ascii="Times New Roman" w:hAnsi="Times New Roman" w:cs="Times New Roman"/>
          <w:sz w:val="28"/>
          <w:szCs w:val="28"/>
        </w:rPr>
        <w:t>ю</w:t>
      </w:r>
      <w:r w:rsidR="00EA2AA4"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 не с чертежей и теорем, а с рассмотрения предметов окружающего мира, например, </w:t>
      </w:r>
      <w:r w:rsidR="00E72054" w:rsidRPr="004A5302">
        <w:rPr>
          <w:rStyle w:val="c0"/>
          <w:rFonts w:ascii="Times New Roman" w:hAnsi="Times New Roman" w:cs="Times New Roman"/>
          <w:sz w:val="28"/>
          <w:szCs w:val="28"/>
        </w:rPr>
        <w:t xml:space="preserve">крыльев бабочки, </w:t>
      </w:r>
      <w:r w:rsidR="00EA2AA4" w:rsidRPr="004A5302">
        <w:rPr>
          <w:rStyle w:val="c0"/>
          <w:rFonts w:ascii="Times New Roman" w:hAnsi="Times New Roman" w:cs="Times New Roman"/>
          <w:sz w:val="28"/>
          <w:szCs w:val="28"/>
        </w:rPr>
        <w:t>живого листочка дерева и лепестков цветов, содержащих симметрию относительного среднего стебля, рассмотрения узоров на коврах, тканях, рассмотрения фасадов архитектурных зданий.</w:t>
      </w:r>
      <w:r w:rsidR="00FC2BA5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BA5" w:rsidRPr="004A5302" w:rsidRDefault="00FC2BA5" w:rsidP="00353C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5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Коммуникативная</w:t>
      </w:r>
      <w:r w:rsidR="00206F76" w:rsidRPr="004A53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компетенция</w:t>
      </w:r>
    </w:p>
    <w:p w:rsidR="00FC2BA5" w:rsidRPr="004A5302" w:rsidRDefault="00FC2BA5" w:rsidP="00981CC6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Форма: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группах, </w:t>
      </w:r>
      <w:r w:rsidR="008721F3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195B" w:rsidRPr="004A5302">
        <w:rPr>
          <w:rFonts w:ascii="Times New Roman" w:hAnsi="Times New Roman" w:cs="Times New Roman"/>
          <w:sz w:val="28"/>
          <w:szCs w:val="28"/>
          <w:lang w:eastAsia="ru-RU"/>
        </w:rPr>
        <w:t>ди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>скуссия,</w:t>
      </w:r>
      <w:r w:rsidR="008721F3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дидак</w:t>
      </w:r>
      <w:r w:rsidR="00353CB8" w:rsidRPr="004A5302">
        <w:rPr>
          <w:rFonts w:ascii="Times New Roman" w:hAnsi="Times New Roman" w:cs="Times New Roman"/>
          <w:sz w:val="28"/>
          <w:szCs w:val="28"/>
          <w:lang w:eastAsia="ru-RU"/>
        </w:rPr>
        <w:t>тические игры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2675E" w:rsidRPr="004A5302" w:rsidRDefault="00FC2BA5" w:rsidP="00981CC6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темы </w:t>
      </w:r>
      <w:r w:rsidR="003C29BE" w:rsidRPr="004A5302">
        <w:rPr>
          <w:rFonts w:ascii="Times New Roman" w:eastAsia="Calibri" w:hAnsi="Times New Roman" w:cs="Times New Roman"/>
          <w:sz w:val="28"/>
          <w:szCs w:val="28"/>
        </w:rPr>
        <w:t>«Квадрат суммы и разности двух выражений» и «Разность квадратов двух выражений» класс делится на 2 группы: теоретиков и практиков. Теоретики (учащиеся среднего и удовлетворительного уровня)</w:t>
      </w:r>
      <w:r w:rsidR="00F2675E" w:rsidRPr="004A5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9BE" w:rsidRPr="004A5302">
        <w:rPr>
          <w:rFonts w:ascii="Times New Roman" w:eastAsia="Calibri" w:hAnsi="Times New Roman" w:cs="Times New Roman"/>
          <w:sz w:val="28"/>
          <w:szCs w:val="28"/>
        </w:rPr>
        <w:t>самостоятельно изучают материал учебника, находят и  выписывают основные формулы сокращенного умножения, а практики (хорошо успевающие ученики)</w:t>
      </w:r>
      <w:r w:rsidR="00F2675E" w:rsidRPr="004A5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9BE" w:rsidRPr="004A5302">
        <w:rPr>
          <w:rFonts w:ascii="Times New Roman" w:eastAsia="Calibri" w:hAnsi="Times New Roman" w:cs="Times New Roman"/>
          <w:sz w:val="28"/>
          <w:szCs w:val="28"/>
        </w:rPr>
        <w:t>выполняют примеры  на умножение многочлена на многочлен,  замечают закономерность  и самостоятельно выводят эти формулы</w:t>
      </w:r>
    </w:p>
    <w:p w:rsidR="00FC2BA5" w:rsidRPr="004A5302" w:rsidRDefault="00353CB8" w:rsidP="00353CB8">
      <w:pPr>
        <w:pStyle w:val="a4"/>
        <w:numPr>
          <w:ilvl w:val="0"/>
          <w:numId w:val="2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>В 8 классе р</w:t>
      </w:r>
      <w:r w:rsidR="00F2675E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ешить систему линейных уравнений 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F2675E" w:rsidRPr="004A5302">
        <w:rPr>
          <w:rFonts w:ascii="Times New Roman" w:hAnsi="Times New Roman" w:cs="Times New Roman"/>
          <w:sz w:val="28"/>
          <w:szCs w:val="28"/>
          <w:lang w:eastAsia="ru-RU"/>
        </w:rPr>
        <w:t>по группам: графическим методом, методом подста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>новки и методом сложения. Каждая группа показывает</w:t>
      </w:r>
      <w:r w:rsidR="00F2675E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преимущества именно э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того </w:t>
      </w:r>
      <w:proofErr w:type="gramStart"/>
      <w:r w:rsidRPr="004A5302">
        <w:rPr>
          <w:rFonts w:ascii="Times New Roman" w:hAnsi="Times New Roman" w:cs="Times New Roman"/>
          <w:sz w:val="28"/>
          <w:szCs w:val="28"/>
          <w:lang w:eastAsia="ru-RU"/>
        </w:rPr>
        <w:t>способа</w:t>
      </w:r>
      <w:proofErr w:type="gramEnd"/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и совместно выбираем</w:t>
      </w:r>
      <w:r w:rsidR="00F2675E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рациональный способ решения</w:t>
      </w:r>
      <w:r w:rsidR="00F2675E" w:rsidRPr="004A53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BA5" w:rsidRPr="004A5302" w:rsidRDefault="00FC2BA5" w:rsidP="008721F3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A530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Личностного совершенствования</w:t>
      </w:r>
    </w:p>
    <w:p w:rsidR="00F2340E" w:rsidRPr="004A5302" w:rsidRDefault="00F2340E" w:rsidP="00981C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нового материала  в зависимости от специфики урока деятельность учителя и учащегося строю так, что  сама  не излагаю  новый материал, а создаю такие проблемные ситуации, при которых ученик ставится в положение исследователя, заинтересованного в решении проблемы, и стремится самостоятельно найти решение, сделать «открытие». При этом задаю вопросы, указываю способы решения, проверяю выполнение заданий и делаю необходимые уточнения и дополнения. </w:t>
      </w:r>
    </w:p>
    <w:p w:rsidR="0085195B" w:rsidRPr="004A5302" w:rsidRDefault="00F2340E" w:rsidP="00981CC6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>Так, изучение темы «Логарифмическая функция» в 11 классе организую следующим образом. Предлагаю двум учащимся у доски самостоятельно составить таблицу значений функций y= log</w:t>
      </w:r>
      <w:r w:rsidRPr="004A530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х   и  </w:t>
      </w:r>
      <w:r w:rsidRPr="004A5302">
        <w:rPr>
          <w:rFonts w:ascii="Times New Roman" w:eastAsia="Calibri" w:hAnsi="Times New Roman" w:cs="Times New Roman"/>
          <w:sz w:val="28"/>
          <w:szCs w:val="28"/>
        </w:rPr>
        <w:t>y=</w:t>
      </w:r>
      <w:proofErr w:type="spellStart"/>
      <w:r w:rsidRPr="004A5302">
        <w:rPr>
          <w:rFonts w:ascii="Times New Roman" w:eastAsia="Calibri" w:hAnsi="Times New Roman" w:cs="Times New Roman"/>
          <w:sz w:val="28"/>
          <w:szCs w:val="28"/>
        </w:rPr>
        <w:t>log</w:t>
      </w:r>
      <w:proofErr w:type="spellEnd"/>
      <w:r w:rsidRPr="004A530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27.9pt" o:ole="">
            <v:imagedata r:id="rId9" o:title=""/>
          </v:shape>
          <o:OLEObject Type="Embed" ProgID="Equation.3" ShapeID="_x0000_i1025" DrawAspect="Content" ObjectID="_1699641835" r:id="rId10"/>
        </w:object>
      </w:r>
      <w:r w:rsidRPr="004A5302">
        <w:rPr>
          <w:rFonts w:ascii="Times New Roman" w:eastAsia="Calibri" w:hAnsi="Times New Roman" w:cs="Times New Roman"/>
          <w:sz w:val="28"/>
          <w:szCs w:val="28"/>
        </w:rPr>
        <w:t xml:space="preserve"> х  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  и построить их графики.   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Следующие два ученика  описывают свойства данных функций, а далее  в совместной деятельности применяем их при решении задач.</w:t>
      </w:r>
    </w:p>
    <w:p w:rsidR="00FF03C8" w:rsidRPr="004A5302" w:rsidRDefault="0085195B" w:rsidP="00981CC6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формулы длины окружности ребята </w:t>
      </w:r>
      <w:r w:rsidR="00FF03C8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измеряют диаметр и длину окружности у </w:t>
      </w:r>
      <w:r w:rsidR="00EA40C9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моделей (например, крышка, дно стакана, кольца). Затем предлагаю каждому найти 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 длины окружности к ее диаметру</w:t>
      </w:r>
      <w:r w:rsidR="00EA40C9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0C9" w:rsidRPr="004A5302">
        <w:rPr>
          <w:rFonts w:ascii="Times New Roman" w:hAnsi="Times New Roman" w:cs="Times New Roman"/>
          <w:sz w:val="28"/>
          <w:szCs w:val="28"/>
          <w:lang w:eastAsia="ru-RU"/>
        </w:rPr>
        <w:t>Результат удивляет всех. Оказывается,  для всех  окружностей это отношение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одинако</w:t>
      </w:r>
      <w:r w:rsidR="00FF03C8" w:rsidRPr="004A5302">
        <w:rPr>
          <w:rFonts w:ascii="Times New Roman" w:hAnsi="Times New Roman" w:cs="Times New Roman"/>
          <w:sz w:val="28"/>
          <w:szCs w:val="28"/>
          <w:lang w:eastAsia="ru-RU"/>
        </w:rPr>
        <w:t>во!</w:t>
      </w:r>
    </w:p>
    <w:p w:rsidR="0085597F" w:rsidRPr="004A5302" w:rsidRDefault="00FF03C8" w:rsidP="008246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>Все учащиеся, даже которых считали не способны</w:t>
      </w:r>
      <w:r w:rsidR="00207040" w:rsidRPr="004A5302">
        <w:rPr>
          <w:rFonts w:ascii="Times New Roman" w:hAnsi="Times New Roman" w:cs="Times New Roman"/>
          <w:sz w:val="28"/>
          <w:szCs w:val="28"/>
          <w:lang w:eastAsia="ru-RU"/>
        </w:rPr>
        <w:t>ми к математике, попадая в такие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условия, когда необходимо самостоятельно действовать, мыслить, искать, под влиянием этих новых условий успешно овладевают математическими законами, правилами, теоремами. Именно такие условия обеспечивают умственное развитие школьника. </w:t>
      </w:r>
    </w:p>
    <w:p w:rsidR="00FC2BA5" w:rsidRPr="004A5302" w:rsidRDefault="00FC2BA5" w:rsidP="008721F3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A530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Информационная</w:t>
      </w:r>
    </w:p>
    <w:p w:rsidR="00FC2BA5" w:rsidRPr="004A5302" w:rsidRDefault="00FC2BA5" w:rsidP="00981C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Формы:</w:t>
      </w:r>
      <w:r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можно использовать задачи содержащие информацию, представленную в различной форме (таблицах, диаграммах, графиках и т.д.). </w:t>
      </w:r>
    </w:p>
    <w:p w:rsidR="00306D3E" w:rsidRPr="004A5302" w:rsidRDefault="00306D3E" w:rsidP="00981CC6">
      <w:pPr>
        <w:pStyle w:val="a4"/>
        <w:numPr>
          <w:ilvl w:val="0"/>
          <w:numId w:val="2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>5 класс. Прочитать числа в тексте: а) длина экватора Земли 40 075 696 м; б) от Солнца до Земли 149 557 900 м.</w:t>
      </w:r>
    </w:p>
    <w:p w:rsidR="007A2B1B" w:rsidRPr="004A5302" w:rsidRDefault="007A2B1B" w:rsidP="00981CC6">
      <w:pPr>
        <w:pStyle w:val="a4"/>
        <w:numPr>
          <w:ilvl w:val="0"/>
          <w:numId w:val="2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>8 класс. Площадь Государственного флага в Минске представляет собой круг площадью около 7 850 м</w:t>
      </w:r>
      <w:proofErr w:type="gramStart"/>
      <w:r w:rsidRPr="004A530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D53214" w:rsidRPr="004A5302">
        <w:rPr>
          <w:rFonts w:ascii="Times New Roman" w:hAnsi="Times New Roman" w:cs="Times New Roman"/>
          <w:sz w:val="28"/>
          <w:szCs w:val="28"/>
          <w:lang w:eastAsia="ru-RU"/>
        </w:rPr>
        <w:t>, в центре которого располагается 70-метровая стела с белорусским флагом на вершине. По периметру площади вдоль пешеходной дорожки расположены гранитные стелы с гербами Минска и областей. Найдите приблизительную длину этой дорожки.</w:t>
      </w:r>
      <w:r w:rsidR="005B2A03" w:rsidRPr="004A5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6D3E" w:rsidRPr="004A5302" w:rsidRDefault="00306D3E" w:rsidP="00981CC6">
      <w:pPr>
        <w:pStyle w:val="a4"/>
        <w:numPr>
          <w:ilvl w:val="0"/>
          <w:numId w:val="23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hAnsi="Times New Roman" w:cs="Times New Roman"/>
          <w:sz w:val="28"/>
          <w:szCs w:val="28"/>
          <w:lang w:eastAsia="ru-RU"/>
        </w:rPr>
        <w:t>При помощи Интернета найти формулу, уточнить понятие, выяснить, как научиться решать задачи по геометрии…</w:t>
      </w:r>
    </w:p>
    <w:p w:rsidR="0085597F" w:rsidRPr="004A5302" w:rsidRDefault="00F2340E" w:rsidP="0085597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Систематическое использование на уроках математики  </w:t>
      </w:r>
      <w:proofErr w:type="spellStart"/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</w:t>
      </w:r>
      <w:r w:rsidR="00206F76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ентностно</w:t>
      </w:r>
      <w:proofErr w:type="spellEnd"/>
      <w:r w:rsidR="00206F76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-ориентированных задач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BA5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BA5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обствовует</w:t>
      </w:r>
      <w:proofErr w:type="spellEnd"/>
      <w:r w:rsidR="00FC2BA5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ключевых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учащихся, повышению математической грамотности</w:t>
      </w:r>
      <w:r w:rsidR="00FC2BA5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85597F" w:rsidRPr="004A5302" w:rsidRDefault="0085597F" w:rsidP="0085597F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2054" w:rsidRPr="004A5302" w:rsidRDefault="00E72054" w:rsidP="0085597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eastAsia="Calibri" w:hAnsi="Times New Roman" w:cs="Times New Roman"/>
          <w:sz w:val="28"/>
          <w:szCs w:val="28"/>
        </w:rPr>
        <w:t>В многолетней практике обучения математики сделала вывод: сколько бы учитель не объяснял тему или решение задач, стоя у доски, ученик не сможет овладеть ни теоретическими знаниями, ни  практическими навыками, пока не возьмёт в руки книгу и не выучит правило,  пока  многократно самостоятельно  не отработает решение задач и упражнений. Поэтому на уроках большое внимание</w:t>
      </w:r>
      <w:r w:rsidR="0085597F" w:rsidRPr="004A5302">
        <w:rPr>
          <w:rFonts w:ascii="Times New Roman" w:eastAsia="Calibri" w:hAnsi="Times New Roman" w:cs="Times New Roman"/>
          <w:sz w:val="28"/>
          <w:szCs w:val="28"/>
        </w:rPr>
        <w:t xml:space="preserve"> уделяю самостоятельной работе</w:t>
      </w:r>
      <w:r w:rsidRPr="004A53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054" w:rsidRPr="004A5302" w:rsidRDefault="00E72054" w:rsidP="00981C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A5302">
        <w:rPr>
          <w:rFonts w:ascii="Times New Roman" w:eastAsia="Calibri" w:hAnsi="Times New Roman" w:cs="Times New Roman"/>
          <w:sz w:val="28"/>
          <w:szCs w:val="28"/>
        </w:rPr>
        <w:t xml:space="preserve">На этапе усвоения знаний провожу </w:t>
      </w:r>
      <w:r w:rsidRPr="004A53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обучающие самостоятельные работы</w:t>
      </w:r>
      <w:r w:rsidRPr="004A5302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4A5302">
        <w:rPr>
          <w:rFonts w:ascii="Times New Roman" w:eastAsia="Calibri" w:hAnsi="Times New Roman" w:cs="Times New Roman"/>
          <w:sz w:val="28"/>
          <w:szCs w:val="28"/>
        </w:rPr>
        <w:t xml:space="preserve"> Цель этих работ – не контроль, а обучение, поэтому  к работе часто 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прилагаю  </w:t>
      </w:r>
      <w:r w:rsidRPr="004A5302">
        <w:rPr>
          <w:rFonts w:ascii="Times New Roman" w:eastAsia="Times New Roman" w:hAnsi="Times New Roman" w:cs="Times New Roman"/>
          <w:sz w:val="28"/>
          <w:szCs w:val="28"/>
          <w:u w:val="single"/>
          <w:lang w:eastAsia="be-BY"/>
        </w:rPr>
        <w:t>образец решения  заданий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 После выполнения работы следует немедленная проверка, чтобы выяснить степень понимания учащимися </w:t>
      </w:r>
      <w:r w:rsidRPr="004A5302">
        <w:rPr>
          <w:rFonts w:ascii="Times New Roman" w:eastAsia="Calibri" w:hAnsi="Times New Roman" w:cs="Times New Roman"/>
          <w:sz w:val="28"/>
          <w:szCs w:val="28"/>
        </w:rPr>
        <w:t>нового материала на самом раннем этапе его обучения,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выявить пробелы в знаниях, которые мешают   прочно усвоить изучаемый материал, и далее вести  работу над их устранением.</w:t>
      </w:r>
    </w:p>
    <w:p w:rsidR="00E72054" w:rsidRPr="004A5302" w:rsidRDefault="00E72054" w:rsidP="00206F7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Для 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распознавания различных математических объектов  и их свойств,</w:t>
      </w:r>
      <w:r w:rsidR="00206F76"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теорем,  определений, правил провожу </w:t>
      </w:r>
      <w:r w:rsidRPr="004A53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тренировочные самостоятельные работы</w:t>
      </w:r>
      <w:r w:rsidRPr="004A53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состоящие из однотипных заданий. Здесь успешно использую ЭСО «Математика. Базовые умения». Работая в своём темпе, получая подсказки,  каждый ученик может выработать  основные умения и навыки и тем самым создать базу для дальнейшего изучения математики.</w:t>
      </w:r>
    </w:p>
    <w:p w:rsidR="00E72054" w:rsidRPr="004A5302" w:rsidRDefault="00E72054" w:rsidP="00981CC6">
      <w:pPr>
        <w:pStyle w:val="a4"/>
        <w:ind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4A5302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Для сознательного и прочного усвоения знаний большое внимание уделяю  закреплению. </w:t>
      </w:r>
      <w:r w:rsidRPr="004A5302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 xml:space="preserve">При организации </w:t>
      </w:r>
      <w:r w:rsidR="00824600" w:rsidRPr="004A5302">
        <w:rPr>
          <w:rFonts w:ascii="Times New Roman" w:eastAsia="Calibri" w:hAnsi="Times New Roman" w:cs="Times New Roman"/>
          <w:b/>
          <w:i/>
          <w:spacing w:val="-2"/>
          <w:sz w:val="28"/>
          <w:szCs w:val="28"/>
          <w:u w:val="single"/>
        </w:rPr>
        <w:t>закрепляющих  самостоятельных работ</w:t>
      </w:r>
      <w:r w:rsidR="00824600" w:rsidRPr="004A5302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 xml:space="preserve">  </w:t>
      </w:r>
      <w:r w:rsidRPr="004A5302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 xml:space="preserve">помню, что в классе  всегда находятся учащиеся </w:t>
      </w:r>
      <w:r w:rsidRPr="004A5302">
        <w:rPr>
          <w:rFonts w:ascii="Times New Roman" w:eastAsia="Times New Roman" w:hAnsi="Times New Roman" w:cs="Times New Roman"/>
          <w:spacing w:val="-3"/>
          <w:sz w:val="28"/>
          <w:szCs w:val="28"/>
          <w:lang w:eastAsia="be-BY"/>
        </w:rPr>
        <w:t xml:space="preserve">с различным уровнем подготовки и развития.  </w:t>
      </w:r>
      <w:r w:rsidRPr="004A5302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>Слабые учащиеся из-за пробелов в полученных ранее знаниях, умениях и навыках встречают большие затруднения при выпол</w:t>
      </w:r>
      <w:r w:rsidRPr="004A5302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softHyphen/>
      </w:r>
      <w:r w:rsidRPr="004A5302">
        <w:rPr>
          <w:rFonts w:ascii="Times New Roman" w:eastAsia="Times New Roman" w:hAnsi="Times New Roman" w:cs="Times New Roman"/>
          <w:spacing w:val="-5"/>
          <w:sz w:val="28"/>
          <w:szCs w:val="28"/>
          <w:lang w:eastAsia="be-BY"/>
        </w:rPr>
        <w:t xml:space="preserve">нении заданий и часто не справляются с ними. </w:t>
      </w:r>
      <w:proofErr w:type="gramStart"/>
      <w:r w:rsidRPr="004A5302">
        <w:rPr>
          <w:rFonts w:ascii="Times New Roman" w:eastAsia="Times New Roman" w:hAnsi="Times New Roman" w:cs="Times New Roman"/>
          <w:spacing w:val="-5"/>
          <w:sz w:val="28"/>
          <w:szCs w:val="28"/>
          <w:lang w:eastAsia="be-BY"/>
        </w:rPr>
        <w:t xml:space="preserve">Сильные же,  </w:t>
      </w:r>
      <w:r w:rsidRPr="004A5302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>наоборот,  работают без напряжения.</w:t>
      </w:r>
      <w:proofErr w:type="gramEnd"/>
      <w:r w:rsidRPr="004A5302">
        <w:rPr>
          <w:rFonts w:ascii="Times New Roman" w:eastAsia="Times New Roman" w:hAnsi="Times New Roman" w:cs="Times New Roman"/>
          <w:spacing w:val="-4"/>
          <w:sz w:val="28"/>
          <w:szCs w:val="28"/>
          <w:lang w:eastAsia="be-BY"/>
        </w:rPr>
        <w:t xml:space="preserve"> И получается, что в классе многие учащиеся выполняют меньшую по объему работу, чем они </w:t>
      </w:r>
      <w:r w:rsidRPr="004A5302">
        <w:rPr>
          <w:rFonts w:ascii="Times New Roman" w:eastAsia="Times New Roman" w:hAnsi="Times New Roman" w:cs="Times New Roman"/>
          <w:spacing w:val="-5"/>
          <w:sz w:val="28"/>
          <w:szCs w:val="28"/>
          <w:lang w:eastAsia="be-BY"/>
        </w:rPr>
        <w:t xml:space="preserve">могли бы сделать. Поэтому </w:t>
      </w:r>
      <w:r w:rsidRPr="004A530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проведении закрепляющих самостоятельных работ я к каждому учащемуся подхожу индивидуально, </w:t>
      </w:r>
      <w:r w:rsidRPr="004A5302">
        <w:rPr>
          <w:rFonts w:ascii="Times New Roman" w:eastAsia="Times New Roman" w:hAnsi="Times New Roman" w:cs="Times New Roman"/>
          <w:spacing w:val="-5"/>
          <w:sz w:val="28"/>
          <w:szCs w:val="28"/>
          <w:lang w:eastAsia="be-BY"/>
        </w:rPr>
        <w:t xml:space="preserve">составляя </w:t>
      </w:r>
      <w:proofErr w:type="spellStart"/>
      <w:r w:rsidRPr="004A5302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u w:val="single"/>
          <w:lang w:eastAsia="be-BY"/>
        </w:rPr>
        <w:t>разноуровневые</w:t>
      </w:r>
      <w:proofErr w:type="spellEnd"/>
      <w:r w:rsidRPr="004A5302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u w:val="single"/>
          <w:lang w:eastAsia="be-BY"/>
        </w:rPr>
        <w:t xml:space="preserve">  самостоятельные задания.</w:t>
      </w:r>
      <w:r w:rsidRPr="004A5302">
        <w:rPr>
          <w:rFonts w:ascii="Times New Roman" w:eastAsia="Times New Roman" w:hAnsi="Times New Roman" w:cs="Times New Roman"/>
          <w:spacing w:val="-5"/>
          <w:sz w:val="28"/>
          <w:szCs w:val="28"/>
          <w:lang w:eastAsia="be-BY"/>
        </w:rPr>
        <w:t xml:space="preserve"> </w:t>
      </w:r>
    </w:p>
    <w:p w:rsidR="00E72054" w:rsidRPr="004A5302" w:rsidRDefault="00E72054" w:rsidP="00981CC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302">
        <w:rPr>
          <w:rFonts w:ascii="Times New Roman" w:eastAsia="Calibri" w:hAnsi="Times New Roman" w:cs="Times New Roman"/>
          <w:sz w:val="28"/>
          <w:szCs w:val="28"/>
        </w:rPr>
        <w:t xml:space="preserve">В процессе  решения оказываю необходимую помощь, разрешаю пользоваться учебником и записями в тетрадях, таблицами и т.п. Все это создает благоприятный климат для слабых учащихся. В таких условиях они легко включаются в работу и выполняют её вовремя. </w:t>
      </w:r>
      <w:proofErr w:type="gramStart"/>
      <w:r w:rsidRPr="004A5302">
        <w:rPr>
          <w:rFonts w:ascii="Times New Roman" w:eastAsia="Calibri" w:hAnsi="Times New Roman" w:cs="Times New Roman"/>
          <w:sz w:val="28"/>
          <w:szCs w:val="28"/>
        </w:rPr>
        <w:t>Сильным</w:t>
      </w:r>
      <w:proofErr w:type="gramEnd"/>
      <w:r w:rsidRPr="004A5302">
        <w:rPr>
          <w:rFonts w:ascii="Times New Roman" w:eastAsia="Calibri" w:hAnsi="Times New Roman" w:cs="Times New Roman"/>
          <w:sz w:val="28"/>
          <w:szCs w:val="28"/>
        </w:rPr>
        <w:t xml:space="preserve">  же  предоставляется возможность отыскания новых средств и методов решения.</w:t>
      </w:r>
    </w:p>
    <w:p w:rsidR="00E72054" w:rsidRPr="004A5302" w:rsidRDefault="00E72054" w:rsidP="00981CC6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3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  результатам проверки  </w:t>
      </w:r>
      <w:r w:rsidRPr="004A5302">
        <w:rPr>
          <w:rFonts w:ascii="Times New Roman" w:eastAsia="Calibri" w:hAnsi="Times New Roman" w:cs="Times New Roman"/>
          <w:sz w:val="28"/>
          <w:szCs w:val="28"/>
          <w:lang w:val="be-BY"/>
        </w:rPr>
        <w:t>не просто констатирую количество ошибок,</w:t>
      </w:r>
      <w:r w:rsidR="00981CC6" w:rsidRPr="004A5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произвожу их разбор и </w:t>
      </w:r>
      <w:r w:rsidRPr="004A5302">
        <w:rPr>
          <w:rFonts w:ascii="Times New Roman" w:eastAsia="Calibri" w:hAnsi="Times New Roman" w:cs="Times New Roman"/>
          <w:spacing w:val="-2"/>
          <w:sz w:val="28"/>
          <w:szCs w:val="28"/>
        </w:rPr>
        <w:t>определяю, нужно ли еще заниматься данной темой.</w:t>
      </w:r>
    </w:p>
    <w:p w:rsidR="00E72054" w:rsidRPr="004A5302" w:rsidRDefault="00E72054" w:rsidP="00981CC6">
      <w:pPr>
        <w:pStyle w:val="a4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A53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уроках </w:t>
      </w:r>
      <w:r w:rsidRPr="004A5302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>повторения, систематизации и обобщения знаний</w:t>
      </w:r>
      <w:r w:rsidRPr="004A53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11 классе создаю условия, приближенные  к сдаче ЦТ.  Для этого предлагаю</w:t>
      </w:r>
      <w:r w:rsidR="00981CC6" w:rsidRPr="004A53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A53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самостоятельно выполнить </w:t>
      </w:r>
      <w:r w:rsidRPr="004A5302">
        <w:rPr>
          <w:rFonts w:ascii="Times New Roman" w:eastAsia="Calibri" w:hAnsi="Times New Roman" w:cs="Times New Roman"/>
          <w:b/>
          <w:i/>
          <w:spacing w:val="-2"/>
          <w:sz w:val="28"/>
          <w:szCs w:val="28"/>
          <w:u w:val="single"/>
        </w:rPr>
        <w:t>контрольный тест</w:t>
      </w:r>
      <w:r w:rsidRPr="004A53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 теме с подготовленным бланком ответов.  </w:t>
      </w:r>
    </w:p>
    <w:p w:rsidR="00E72054" w:rsidRPr="004A5302" w:rsidRDefault="00E72054" w:rsidP="00981CC6">
      <w:pPr>
        <w:pStyle w:val="a4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A53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Ключевым мотивационным аспектом на уроках математики является </w:t>
      </w:r>
      <w:r w:rsidRPr="004A530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использование ИКТ.</w:t>
      </w:r>
    </w:p>
    <w:p w:rsidR="00E72054" w:rsidRPr="004A5302" w:rsidRDefault="00E72054" w:rsidP="00981CC6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3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Чтобы сделать урок более занимательным, в 5-6 классах сочетаю игровую ситуацию и мультимедийные презентации. В старших классах   использую компьютер, как наглядное  средство.  На уроках-практикумах, уроках тестового контроля провожу самостоятельную работу с использованием ЭСО «ПМК «Математика. Средняя школа. Ч.1», что позволяет осуществить коррекцию знаний и умений школьников, объективно оценить их знания и </w:t>
      </w: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прогре</w:t>
      </w:r>
      <w:proofErr w:type="gramStart"/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св</w:t>
      </w:r>
      <w:proofErr w:type="gramEnd"/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общей подготовке.</w:t>
      </w:r>
      <w:r w:rsidRPr="004A53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E72054" w:rsidRPr="004A5302" w:rsidRDefault="00E72054" w:rsidP="0085597F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5302">
        <w:rPr>
          <w:rFonts w:ascii="Times New Roman" w:eastAsia="Calibri" w:hAnsi="Times New Roman" w:cs="Times New Roman"/>
          <w:color w:val="000000"/>
          <w:sz w:val="28"/>
          <w:szCs w:val="28"/>
        </w:rPr>
        <w:t>На факультативных занятиях в выпускных классах для успешной сдачи экзаменов и ЦТ в качестве самостоятельной работы использую  готовые диски «1С: Репетитор. Математика. Часть 1», «Математика. Централизованное тестирование. Версия 1.0.», «Математика в задачах и решениях», имеющиеся в школе, а также онлайн тесты по математике образовательной платформы EFFOR.BY, дистанционное обучение на портале Экзамен.BY и материалы</w:t>
      </w:r>
      <w:r w:rsidR="0085597F" w:rsidRPr="004A53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53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сайта </w:t>
      </w:r>
      <w:hyperlink r:id="rId11" w:history="1">
        <w:r w:rsidRPr="004A53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http://metaschool.ru/</w:t>
        </w:r>
      </w:hyperlink>
      <w:r w:rsidRPr="004A53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 </w:t>
      </w:r>
    </w:p>
    <w:p w:rsidR="00E72054" w:rsidRPr="004A5302" w:rsidRDefault="00E72054" w:rsidP="00981CC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ученики – активные участники  и призёры очных и дистанционных олимпиад по математике, интеллектуальных конкурсов, с увлечением занимаются в районной школе «Умницы и умники». Малый успех порождает у них желание и стремление к  совершенствованию своих знаний и, конечно, в итоге  улучшается успеваемость и качество знаний по предмету. </w:t>
      </w:r>
    </w:p>
    <w:p w:rsidR="00E72054" w:rsidRPr="004A5302" w:rsidRDefault="00E72054" w:rsidP="00981CC6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A5302">
        <w:rPr>
          <w:rFonts w:ascii="Times New Roman" w:eastAsia="Calibri" w:hAnsi="Times New Roman" w:cs="Times New Roman"/>
          <w:color w:val="000000"/>
          <w:sz w:val="28"/>
          <w:szCs w:val="28"/>
        </w:rPr>
        <w:t>В заключении хочу отметить, что  медики предлагают гипотезу, что математика продлевает жизнь, давая возможность на долгие годы сохранять ум свежим, а человека работоспособным, энергичным. И моя задача, как учителя – убедить в этом учеников.</w:t>
      </w:r>
    </w:p>
    <w:p w:rsidR="008721F3" w:rsidRPr="004A5302" w:rsidRDefault="00E72054" w:rsidP="004A5302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3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«Жизнь украшается двумя вещами: занятием математикой и её преподаванием». </w:t>
      </w:r>
      <w:r w:rsidRPr="004A5302">
        <w:rPr>
          <w:rFonts w:ascii="Times New Roman" w:eastAsia="Calibri" w:hAnsi="Times New Roman" w:cs="Times New Roman"/>
          <w:sz w:val="28"/>
          <w:szCs w:val="28"/>
        </w:rPr>
        <w:t>Для учителя математики радость заниматься математикой, но ещё большая радость, если удаётся воспитать ученика, любящего математику, или хотя бы такого, который с интересом ее учит, к чему я и стремлюсь.</w:t>
      </w:r>
    </w:p>
    <w:sectPr w:rsidR="008721F3" w:rsidRPr="004A5302" w:rsidSect="0085597F">
      <w:headerReference w:type="default" r:id="rId12"/>
      <w:pgSz w:w="11906" w:h="16838"/>
      <w:pgMar w:top="426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98" w:rsidRDefault="00B84998" w:rsidP="00B1535A">
      <w:pPr>
        <w:spacing w:after="0" w:line="240" w:lineRule="auto"/>
      </w:pPr>
      <w:r>
        <w:separator/>
      </w:r>
    </w:p>
  </w:endnote>
  <w:endnote w:type="continuationSeparator" w:id="0">
    <w:p w:rsidR="00B84998" w:rsidRDefault="00B84998" w:rsidP="00B1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98" w:rsidRDefault="00B84998" w:rsidP="00B1535A">
      <w:pPr>
        <w:spacing w:after="0" w:line="240" w:lineRule="auto"/>
      </w:pPr>
      <w:r>
        <w:separator/>
      </w:r>
    </w:p>
  </w:footnote>
  <w:footnote w:type="continuationSeparator" w:id="0">
    <w:p w:rsidR="00B84998" w:rsidRDefault="00B84998" w:rsidP="00B1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B9" w:rsidRDefault="004A3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471"/>
    <w:multiLevelType w:val="hybridMultilevel"/>
    <w:tmpl w:val="CFF69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E31613"/>
    <w:multiLevelType w:val="multilevel"/>
    <w:tmpl w:val="0B9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C4173"/>
    <w:multiLevelType w:val="multilevel"/>
    <w:tmpl w:val="13E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83E63"/>
    <w:multiLevelType w:val="multilevel"/>
    <w:tmpl w:val="458E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22BBA"/>
    <w:multiLevelType w:val="hybridMultilevel"/>
    <w:tmpl w:val="5F26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585C"/>
    <w:multiLevelType w:val="hybridMultilevel"/>
    <w:tmpl w:val="F35E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0073F"/>
    <w:multiLevelType w:val="hybridMultilevel"/>
    <w:tmpl w:val="6994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D262C"/>
    <w:multiLevelType w:val="hybridMultilevel"/>
    <w:tmpl w:val="579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5B71"/>
    <w:multiLevelType w:val="multilevel"/>
    <w:tmpl w:val="855A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5318E"/>
    <w:multiLevelType w:val="multilevel"/>
    <w:tmpl w:val="8EBE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96687"/>
    <w:multiLevelType w:val="hybridMultilevel"/>
    <w:tmpl w:val="35E0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E2A5D"/>
    <w:multiLevelType w:val="multilevel"/>
    <w:tmpl w:val="E7A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B1B45"/>
    <w:multiLevelType w:val="multilevel"/>
    <w:tmpl w:val="B448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8688D"/>
    <w:multiLevelType w:val="multilevel"/>
    <w:tmpl w:val="488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43A8D"/>
    <w:multiLevelType w:val="hybridMultilevel"/>
    <w:tmpl w:val="A048875A"/>
    <w:lvl w:ilvl="0" w:tplc="24BE14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B38CD"/>
    <w:multiLevelType w:val="multilevel"/>
    <w:tmpl w:val="B2A4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44326"/>
    <w:multiLevelType w:val="multilevel"/>
    <w:tmpl w:val="AB94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90C2A"/>
    <w:multiLevelType w:val="multilevel"/>
    <w:tmpl w:val="9EC8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25182"/>
    <w:multiLevelType w:val="hybridMultilevel"/>
    <w:tmpl w:val="6A0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76F5F"/>
    <w:multiLevelType w:val="multilevel"/>
    <w:tmpl w:val="9BC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C1328F"/>
    <w:multiLevelType w:val="multilevel"/>
    <w:tmpl w:val="AD8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97F17"/>
    <w:multiLevelType w:val="multilevel"/>
    <w:tmpl w:val="DCC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A563D"/>
    <w:multiLevelType w:val="hybridMultilevel"/>
    <w:tmpl w:val="6AE8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F58DD"/>
    <w:multiLevelType w:val="hybridMultilevel"/>
    <w:tmpl w:val="A012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862BA"/>
    <w:multiLevelType w:val="hybridMultilevel"/>
    <w:tmpl w:val="9FF6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92326"/>
    <w:multiLevelType w:val="multilevel"/>
    <w:tmpl w:val="627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590AAF"/>
    <w:multiLevelType w:val="hybridMultilevel"/>
    <w:tmpl w:val="F7C6245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C4642"/>
    <w:multiLevelType w:val="multilevel"/>
    <w:tmpl w:val="4920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3825F8"/>
    <w:multiLevelType w:val="multilevel"/>
    <w:tmpl w:val="911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2"/>
  </w:num>
  <w:num w:numId="5">
    <w:abstractNumId w:val="27"/>
  </w:num>
  <w:num w:numId="6">
    <w:abstractNumId w:val="3"/>
  </w:num>
  <w:num w:numId="7">
    <w:abstractNumId w:val="25"/>
  </w:num>
  <w:num w:numId="8">
    <w:abstractNumId w:val="1"/>
  </w:num>
  <w:num w:numId="9">
    <w:abstractNumId w:val="19"/>
  </w:num>
  <w:num w:numId="10">
    <w:abstractNumId w:val="15"/>
  </w:num>
  <w:num w:numId="11">
    <w:abstractNumId w:val="11"/>
  </w:num>
  <w:num w:numId="12">
    <w:abstractNumId w:val="21"/>
  </w:num>
  <w:num w:numId="13">
    <w:abstractNumId w:val="13"/>
  </w:num>
  <w:num w:numId="14">
    <w:abstractNumId w:val="2"/>
  </w:num>
  <w:num w:numId="15">
    <w:abstractNumId w:val="28"/>
  </w:num>
  <w:num w:numId="16">
    <w:abstractNumId w:val="16"/>
  </w:num>
  <w:num w:numId="17">
    <w:abstractNumId w:val="8"/>
  </w:num>
  <w:num w:numId="18">
    <w:abstractNumId w:val="26"/>
  </w:num>
  <w:num w:numId="19">
    <w:abstractNumId w:val="14"/>
  </w:num>
  <w:num w:numId="20">
    <w:abstractNumId w:val="6"/>
  </w:num>
  <w:num w:numId="21">
    <w:abstractNumId w:val="23"/>
  </w:num>
  <w:num w:numId="22">
    <w:abstractNumId w:val="4"/>
  </w:num>
  <w:num w:numId="23">
    <w:abstractNumId w:val="10"/>
  </w:num>
  <w:num w:numId="24">
    <w:abstractNumId w:val="0"/>
  </w:num>
  <w:num w:numId="25">
    <w:abstractNumId w:val="24"/>
  </w:num>
  <w:num w:numId="26">
    <w:abstractNumId w:val="18"/>
  </w:num>
  <w:num w:numId="27">
    <w:abstractNumId w:val="7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00"/>
    <w:rsid w:val="000208F7"/>
    <w:rsid w:val="00042B91"/>
    <w:rsid w:val="000A509E"/>
    <w:rsid w:val="000A5DEB"/>
    <w:rsid w:val="000B11B8"/>
    <w:rsid w:val="000F35BF"/>
    <w:rsid w:val="00114E43"/>
    <w:rsid w:val="00123241"/>
    <w:rsid w:val="001242FA"/>
    <w:rsid w:val="00131530"/>
    <w:rsid w:val="001374C9"/>
    <w:rsid w:val="00183E82"/>
    <w:rsid w:val="00206F76"/>
    <w:rsid w:val="00207040"/>
    <w:rsid w:val="00306D3E"/>
    <w:rsid w:val="00343B3E"/>
    <w:rsid w:val="00353CB8"/>
    <w:rsid w:val="00360C88"/>
    <w:rsid w:val="003C29BE"/>
    <w:rsid w:val="003E2240"/>
    <w:rsid w:val="00411733"/>
    <w:rsid w:val="00481390"/>
    <w:rsid w:val="004A3DB9"/>
    <w:rsid w:val="004A5302"/>
    <w:rsid w:val="004C02D4"/>
    <w:rsid w:val="004C3777"/>
    <w:rsid w:val="004C6B30"/>
    <w:rsid w:val="00536DDB"/>
    <w:rsid w:val="005B2A03"/>
    <w:rsid w:val="005C1CCE"/>
    <w:rsid w:val="005F0578"/>
    <w:rsid w:val="00632265"/>
    <w:rsid w:val="006B1756"/>
    <w:rsid w:val="006D3E33"/>
    <w:rsid w:val="00732971"/>
    <w:rsid w:val="00772FEE"/>
    <w:rsid w:val="007A2B1B"/>
    <w:rsid w:val="007F1052"/>
    <w:rsid w:val="00824600"/>
    <w:rsid w:val="0085195B"/>
    <w:rsid w:val="0085597F"/>
    <w:rsid w:val="008721F3"/>
    <w:rsid w:val="00897528"/>
    <w:rsid w:val="008F7000"/>
    <w:rsid w:val="00957278"/>
    <w:rsid w:val="00981CC6"/>
    <w:rsid w:val="009F08BE"/>
    <w:rsid w:val="00A26E51"/>
    <w:rsid w:val="00AF3E4A"/>
    <w:rsid w:val="00B1535A"/>
    <w:rsid w:val="00B201B0"/>
    <w:rsid w:val="00B61050"/>
    <w:rsid w:val="00B65405"/>
    <w:rsid w:val="00B84998"/>
    <w:rsid w:val="00B93622"/>
    <w:rsid w:val="00BA3F9A"/>
    <w:rsid w:val="00C27BCF"/>
    <w:rsid w:val="00C531CB"/>
    <w:rsid w:val="00CB3D33"/>
    <w:rsid w:val="00CC29D5"/>
    <w:rsid w:val="00D53214"/>
    <w:rsid w:val="00DD6712"/>
    <w:rsid w:val="00DF1226"/>
    <w:rsid w:val="00DF33D4"/>
    <w:rsid w:val="00E50342"/>
    <w:rsid w:val="00E70986"/>
    <w:rsid w:val="00E72054"/>
    <w:rsid w:val="00EA2AA4"/>
    <w:rsid w:val="00EA40C9"/>
    <w:rsid w:val="00EC4280"/>
    <w:rsid w:val="00F2340E"/>
    <w:rsid w:val="00F2675E"/>
    <w:rsid w:val="00FA4058"/>
    <w:rsid w:val="00FC2BA5"/>
    <w:rsid w:val="00FD2B28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A5"/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2AA4"/>
  </w:style>
  <w:style w:type="paragraph" w:customStyle="1" w:styleId="c3">
    <w:name w:val="c3"/>
    <w:basedOn w:val="a"/>
    <w:rsid w:val="00E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6E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1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35A"/>
  </w:style>
  <w:style w:type="paragraph" w:styleId="a7">
    <w:name w:val="footer"/>
    <w:basedOn w:val="a"/>
    <w:link w:val="a8"/>
    <w:uiPriority w:val="99"/>
    <w:unhideWhenUsed/>
    <w:rsid w:val="00B1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35A"/>
  </w:style>
  <w:style w:type="character" w:styleId="a9">
    <w:name w:val="Strong"/>
    <w:basedOn w:val="a0"/>
    <w:uiPriority w:val="22"/>
    <w:qFormat/>
    <w:rsid w:val="000A5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A5"/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2AA4"/>
  </w:style>
  <w:style w:type="paragraph" w:customStyle="1" w:styleId="c3">
    <w:name w:val="c3"/>
    <w:basedOn w:val="a"/>
    <w:rsid w:val="00E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6E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1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35A"/>
  </w:style>
  <w:style w:type="paragraph" w:styleId="a7">
    <w:name w:val="footer"/>
    <w:basedOn w:val="a"/>
    <w:link w:val="a8"/>
    <w:uiPriority w:val="99"/>
    <w:unhideWhenUsed/>
    <w:rsid w:val="00B1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35A"/>
  </w:style>
  <w:style w:type="character" w:styleId="a9">
    <w:name w:val="Strong"/>
    <w:basedOn w:val="a0"/>
    <w:uiPriority w:val="22"/>
    <w:qFormat/>
    <w:rsid w:val="000A5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aschool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3AE5-F5FF-4BCC-A307-C76C4944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наталья</cp:lastModifiedBy>
  <cp:revision>4</cp:revision>
  <dcterms:created xsi:type="dcterms:W3CDTF">2020-04-25T18:37:00Z</dcterms:created>
  <dcterms:modified xsi:type="dcterms:W3CDTF">2021-11-28T18:58:00Z</dcterms:modified>
</cp:coreProperties>
</file>