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28" w:rsidRDefault="00827928">
      <w:pPr>
        <w:rPr>
          <w:b/>
          <w:sz w:val="56"/>
          <w:szCs w:val="56"/>
        </w:rPr>
      </w:pPr>
    </w:p>
    <w:p w:rsidR="00827928" w:rsidRDefault="00827928">
      <w:pPr>
        <w:rPr>
          <w:b/>
          <w:sz w:val="56"/>
          <w:szCs w:val="56"/>
        </w:rPr>
      </w:pPr>
    </w:p>
    <w:p w:rsidR="00827928" w:rsidRDefault="00B078F4">
      <w:pPr>
        <w:rPr>
          <w:b/>
          <w:sz w:val="56"/>
          <w:szCs w:val="56"/>
        </w:rPr>
      </w:pPr>
      <w:r w:rsidRPr="00B078F4">
        <w:rPr>
          <w:b/>
          <w:sz w:val="56"/>
          <w:szCs w:val="56"/>
        </w:rPr>
        <w:t xml:space="preserve">                      </w:t>
      </w:r>
      <w:r w:rsidR="00827928" w:rsidRPr="00827928">
        <w:rPr>
          <w:b/>
          <w:sz w:val="56"/>
          <w:szCs w:val="56"/>
        </w:rPr>
        <w:t xml:space="preserve">                  План-конспект </w:t>
      </w:r>
    </w:p>
    <w:p w:rsidR="004F05EA" w:rsidRDefault="00827928">
      <w:pPr>
        <w:rPr>
          <w:b/>
          <w:sz w:val="56"/>
          <w:szCs w:val="56"/>
        </w:rPr>
      </w:pPr>
      <w:r w:rsidRPr="00827928">
        <w:rPr>
          <w:b/>
          <w:sz w:val="56"/>
          <w:szCs w:val="56"/>
        </w:rPr>
        <w:t xml:space="preserve">      </w:t>
      </w:r>
      <w:r w:rsidR="00B078F4" w:rsidRPr="00B078F4">
        <w:rPr>
          <w:b/>
          <w:sz w:val="56"/>
          <w:szCs w:val="56"/>
        </w:rPr>
        <w:t xml:space="preserve">                      </w:t>
      </w:r>
      <w:proofErr w:type="gramStart"/>
      <w:r w:rsidR="004F05EA">
        <w:rPr>
          <w:b/>
          <w:sz w:val="56"/>
          <w:szCs w:val="56"/>
        </w:rPr>
        <w:t>учебного</w:t>
      </w:r>
      <w:proofErr w:type="gramEnd"/>
      <w:r w:rsidR="004F05EA">
        <w:rPr>
          <w:b/>
          <w:sz w:val="56"/>
          <w:szCs w:val="56"/>
        </w:rPr>
        <w:t xml:space="preserve"> занятия по английскому </w:t>
      </w:r>
    </w:p>
    <w:p w:rsidR="00827928" w:rsidRDefault="004F05E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</w:t>
      </w:r>
      <w:proofErr w:type="gramStart"/>
      <w:r>
        <w:rPr>
          <w:b/>
          <w:sz w:val="56"/>
          <w:szCs w:val="56"/>
        </w:rPr>
        <w:t>языку</w:t>
      </w:r>
      <w:proofErr w:type="gramEnd"/>
      <w:r w:rsidR="006C3C9C">
        <w:rPr>
          <w:b/>
          <w:sz w:val="56"/>
          <w:szCs w:val="56"/>
        </w:rPr>
        <w:t xml:space="preserve"> в 6</w:t>
      </w:r>
      <w:r w:rsidR="00827928" w:rsidRPr="00827928">
        <w:rPr>
          <w:b/>
          <w:sz w:val="56"/>
          <w:szCs w:val="56"/>
        </w:rPr>
        <w:t xml:space="preserve"> «В» классе по теме:</w:t>
      </w:r>
    </w:p>
    <w:p w:rsidR="00696997" w:rsidRPr="004733C8" w:rsidRDefault="006C3C9C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</w:t>
      </w:r>
      <w:r w:rsidRPr="006C3C9C">
        <w:rPr>
          <w:sz w:val="56"/>
          <w:szCs w:val="56"/>
        </w:rPr>
        <w:t>Разные страны-разные школы</w:t>
      </w:r>
      <w:r w:rsidR="00827928" w:rsidRPr="006C3C9C">
        <w:rPr>
          <w:sz w:val="56"/>
          <w:szCs w:val="56"/>
        </w:rPr>
        <w:t xml:space="preserve">       </w:t>
      </w:r>
      <w:r w:rsidR="00B078F4" w:rsidRPr="006C3C9C">
        <w:rPr>
          <w:sz w:val="56"/>
          <w:szCs w:val="56"/>
        </w:rPr>
        <w:t xml:space="preserve">                     </w:t>
      </w:r>
      <w:r w:rsidR="004F05EA" w:rsidRPr="006C3C9C">
        <w:rPr>
          <w:sz w:val="56"/>
          <w:szCs w:val="56"/>
        </w:rPr>
        <w:t xml:space="preserve">  </w:t>
      </w:r>
      <w:r w:rsidR="00B078F4" w:rsidRPr="006C3C9C">
        <w:rPr>
          <w:sz w:val="56"/>
          <w:szCs w:val="56"/>
        </w:rPr>
        <w:t xml:space="preserve"> </w:t>
      </w:r>
      <w:r w:rsidR="00827928" w:rsidRPr="004733C8">
        <w:rPr>
          <w:sz w:val="56"/>
          <w:szCs w:val="56"/>
        </w:rPr>
        <w:t xml:space="preserve"> </w:t>
      </w:r>
    </w:p>
    <w:p w:rsidR="00827928" w:rsidRPr="00473A80" w:rsidRDefault="00473A80">
      <w:pPr>
        <w:rPr>
          <w:sz w:val="44"/>
          <w:szCs w:val="44"/>
        </w:rPr>
      </w:pPr>
      <w:r w:rsidRPr="004733C8">
        <w:rPr>
          <w:b/>
          <w:sz w:val="56"/>
          <w:szCs w:val="56"/>
        </w:rPr>
        <w:t xml:space="preserve">                                        </w:t>
      </w:r>
      <w:r w:rsidR="006C3C9C">
        <w:rPr>
          <w:sz w:val="44"/>
          <w:szCs w:val="44"/>
        </w:rPr>
        <w:t>(10.03.16</w:t>
      </w:r>
      <w:r w:rsidRPr="00473A80">
        <w:rPr>
          <w:sz w:val="44"/>
          <w:szCs w:val="44"/>
        </w:rPr>
        <w:t>)</w:t>
      </w:r>
    </w:p>
    <w:p w:rsidR="00827928" w:rsidRPr="006C3C9C" w:rsidRDefault="00827928">
      <w:pPr>
        <w:rPr>
          <w:b/>
          <w:sz w:val="56"/>
          <w:szCs w:val="56"/>
        </w:rPr>
      </w:pPr>
    </w:p>
    <w:p w:rsidR="00473A80" w:rsidRPr="006C3C9C" w:rsidRDefault="00473A80">
      <w:pPr>
        <w:rPr>
          <w:b/>
          <w:sz w:val="56"/>
          <w:szCs w:val="56"/>
        </w:rPr>
      </w:pPr>
    </w:p>
    <w:p w:rsidR="00827928" w:rsidRPr="006C3C9C" w:rsidRDefault="00827928">
      <w:pPr>
        <w:rPr>
          <w:b/>
          <w:sz w:val="56"/>
          <w:szCs w:val="56"/>
        </w:rPr>
      </w:pPr>
    </w:p>
    <w:p w:rsidR="00953564" w:rsidRPr="006C3C9C" w:rsidRDefault="00B078F4">
      <w:pPr>
        <w:rPr>
          <w:b/>
          <w:sz w:val="56"/>
          <w:szCs w:val="56"/>
        </w:rPr>
      </w:pPr>
      <w:r w:rsidRPr="006C3C9C">
        <w:rPr>
          <w:b/>
          <w:sz w:val="56"/>
          <w:szCs w:val="56"/>
        </w:rPr>
        <w:t xml:space="preserve">                                            </w:t>
      </w:r>
      <w:r w:rsidR="00827928" w:rsidRPr="006C3C9C">
        <w:rPr>
          <w:b/>
          <w:sz w:val="56"/>
          <w:szCs w:val="56"/>
        </w:rPr>
        <w:t xml:space="preserve">                                             </w:t>
      </w:r>
      <w:r w:rsidR="00827928">
        <w:rPr>
          <w:b/>
          <w:sz w:val="32"/>
          <w:szCs w:val="32"/>
        </w:rPr>
        <w:t>Учитель</w:t>
      </w:r>
      <w:r w:rsidR="00827928" w:rsidRPr="006C3C9C">
        <w:rPr>
          <w:b/>
          <w:sz w:val="32"/>
          <w:szCs w:val="32"/>
        </w:rPr>
        <w:t xml:space="preserve">: </w:t>
      </w:r>
      <w:r w:rsidR="00827928">
        <w:rPr>
          <w:b/>
          <w:sz w:val="32"/>
          <w:szCs w:val="32"/>
        </w:rPr>
        <w:t>Зубова</w:t>
      </w:r>
      <w:r w:rsidR="00827928" w:rsidRPr="006C3C9C">
        <w:rPr>
          <w:b/>
          <w:sz w:val="32"/>
          <w:szCs w:val="32"/>
        </w:rPr>
        <w:t xml:space="preserve"> </w:t>
      </w:r>
      <w:r w:rsidR="00827928">
        <w:rPr>
          <w:b/>
          <w:sz w:val="32"/>
          <w:szCs w:val="32"/>
        </w:rPr>
        <w:t>А</w:t>
      </w:r>
      <w:r w:rsidR="00827928" w:rsidRPr="006C3C9C">
        <w:rPr>
          <w:b/>
          <w:sz w:val="32"/>
          <w:szCs w:val="32"/>
        </w:rPr>
        <w:t xml:space="preserve">. </w:t>
      </w:r>
      <w:r w:rsidR="00827928">
        <w:rPr>
          <w:b/>
          <w:sz w:val="32"/>
          <w:szCs w:val="32"/>
        </w:rPr>
        <w:t>И</w:t>
      </w:r>
      <w:r w:rsidR="00827928" w:rsidRPr="006C3C9C">
        <w:rPr>
          <w:b/>
          <w:sz w:val="32"/>
          <w:szCs w:val="32"/>
        </w:rPr>
        <w:t>.</w:t>
      </w:r>
      <w:r w:rsidR="00827928" w:rsidRPr="006C3C9C">
        <w:rPr>
          <w:b/>
          <w:sz w:val="56"/>
          <w:szCs w:val="56"/>
        </w:rPr>
        <w:t xml:space="preserve">           </w:t>
      </w:r>
    </w:p>
    <w:p w:rsidR="00473A80" w:rsidRDefault="00BF4DC4" w:rsidP="00473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="00473A80">
        <w:rPr>
          <w:rFonts w:ascii="Times New Roman" w:hAnsi="Times New Roman" w:cs="Times New Roman"/>
          <w:b/>
          <w:sz w:val="28"/>
          <w:szCs w:val="28"/>
        </w:rPr>
        <w:t>Пл</w:t>
      </w:r>
      <w:r w:rsidR="006C3C9C">
        <w:rPr>
          <w:rFonts w:ascii="Times New Roman" w:hAnsi="Times New Roman" w:cs="Times New Roman"/>
          <w:b/>
          <w:sz w:val="28"/>
          <w:szCs w:val="28"/>
        </w:rPr>
        <w:t>ан-конспект учебного занятия в 6</w:t>
      </w:r>
      <w:r w:rsidR="00473A80">
        <w:rPr>
          <w:rFonts w:ascii="Times New Roman" w:hAnsi="Times New Roman" w:cs="Times New Roman"/>
          <w:b/>
          <w:sz w:val="28"/>
          <w:szCs w:val="28"/>
        </w:rPr>
        <w:t xml:space="preserve"> «В» классе учителя английского языка Зубовой А. И.</w:t>
      </w:r>
    </w:p>
    <w:p w:rsidR="00BF4DC4" w:rsidRDefault="00BF4DC4" w:rsidP="00473A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A80" w:rsidRDefault="006C3C9C" w:rsidP="00473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10.03.2016</w:t>
      </w:r>
    </w:p>
    <w:p w:rsidR="00BF4DC4" w:rsidRPr="00BF4DC4" w:rsidRDefault="00BF4DC4" w:rsidP="00473A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A80" w:rsidRDefault="00473A80" w:rsidP="0047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A80">
        <w:rPr>
          <w:rFonts w:ascii="Times New Roman" w:hAnsi="Times New Roman" w:cs="Times New Roman"/>
          <w:i/>
          <w:sz w:val="28"/>
          <w:szCs w:val="28"/>
        </w:rPr>
        <w:t>Предметно-тематическое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C9C">
        <w:rPr>
          <w:rFonts w:ascii="Times New Roman" w:hAnsi="Times New Roman" w:cs="Times New Roman"/>
          <w:sz w:val="28"/>
          <w:szCs w:val="28"/>
        </w:rPr>
        <w:t>«Школа</w:t>
      </w:r>
      <w:r w:rsidRPr="00473A80">
        <w:rPr>
          <w:rFonts w:ascii="Times New Roman" w:hAnsi="Times New Roman" w:cs="Times New Roman"/>
          <w:sz w:val="28"/>
          <w:szCs w:val="28"/>
        </w:rPr>
        <w:t>»</w:t>
      </w:r>
    </w:p>
    <w:p w:rsidR="00473A80" w:rsidRPr="006C3C9C" w:rsidRDefault="00473A80" w:rsidP="00473A80">
      <w:pPr>
        <w:pStyle w:val="a6"/>
        <w:rPr>
          <w:rFonts w:ascii="Times New Roman" w:hAnsi="Times New Roman" w:cs="Times New Roman"/>
          <w:sz w:val="28"/>
          <w:szCs w:val="28"/>
        </w:rPr>
      </w:pPr>
      <w:r w:rsidRPr="00473A80">
        <w:rPr>
          <w:rFonts w:ascii="Times New Roman" w:hAnsi="Times New Roman" w:cs="Times New Roman"/>
          <w:i/>
          <w:sz w:val="28"/>
          <w:szCs w:val="28"/>
        </w:rPr>
        <w:t>Коммуникативная задача</w:t>
      </w:r>
      <w:r w:rsidRPr="008F7AA8">
        <w:rPr>
          <w:rFonts w:ascii="Times New Roman" w:hAnsi="Times New Roman" w:cs="Times New Roman"/>
        </w:rPr>
        <w:t xml:space="preserve">: </w:t>
      </w:r>
      <w:r w:rsidR="006C3C9C" w:rsidRPr="006C3C9C">
        <w:rPr>
          <w:rFonts w:ascii="Times New Roman" w:hAnsi="Times New Roman" w:cs="Times New Roman"/>
          <w:sz w:val="28"/>
          <w:szCs w:val="28"/>
        </w:rPr>
        <w:t>сравнить школу в Республике Беларусь и стране изучаемого языка</w:t>
      </w:r>
    </w:p>
    <w:p w:rsidR="00953564" w:rsidRDefault="00953564" w:rsidP="0047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A80">
        <w:rPr>
          <w:rFonts w:ascii="Times New Roman" w:hAnsi="Times New Roman" w:cs="Times New Roman"/>
          <w:i/>
          <w:sz w:val="28"/>
          <w:szCs w:val="28"/>
        </w:rPr>
        <w:t>Тема</w:t>
      </w:r>
      <w:r w:rsidR="00473A80" w:rsidRPr="00473A80">
        <w:rPr>
          <w:rFonts w:ascii="Times New Roman" w:hAnsi="Times New Roman" w:cs="Times New Roman"/>
          <w:i/>
          <w:sz w:val="28"/>
          <w:szCs w:val="28"/>
        </w:rPr>
        <w:t xml:space="preserve"> учебного занятия</w:t>
      </w:r>
      <w:r w:rsidRPr="00473A8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73A80" w:rsidRPr="00473A80">
        <w:rPr>
          <w:rFonts w:ascii="Times New Roman" w:hAnsi="Times New Roman" w:cs="Times New Roman"/>
          <w:i/>
          <w:sz w:val="28"/>
          <w:szCs w:val="28"/>
        </w:rPr>
        <w:t>«</w:t>
      </w:r>
      <w:r w:rsidR="006C3C9C">
        <w:rPr>
          <w:rFonts w:ascii="Times New Roman" w:hAnsi="Times New Roman" w:cs="Times New Roman"/>
          <w:i/>
          <w:sz w:val="28"/>
          <w:szCs w:val="28"/>
          <w:lang w:val="en-US"/>
        </w:rPr>
        <w:t>Different</w:t>
      </w:r>
      <w:r w:rsidR="006C3C9C" w:rsidRPr="006C3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C9C">
        <w:rPr>
          <w:rFonts w:ascii="Times New Roman" w:hAnsi="Times New Roman" w:cs="Times New Roman"/>
          <w:i/>
          <w:sz w:val="28"/>
          <w:szCs w:val="28"/>
          <w:lang w:val="en-US"/>
        </w:rPr>
        <w:t>countries</w:t>
      </w:r>
      <w:r w:rsidR="006C3C9C" w:rsidRPr="006C3C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C3C9C">
        <w:rPr>
          <w:rFonts w:ascii="Times New Roman" w:hAnsi="Times New Roman" w:cs="Times New Roman"/>
          <w:i/>
          <w:sz w:val="28"/>
          <w:szCs w:val="28"/>
          <w:lang w:val="en-US"/>
        </w:rPr>
        <w:t>different</w:t>
      </w:r>
      <w:r w:rsidR="006C3C9C" w:rsidRPr="006C3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C9C">
        <w:rPr>
          <w:rFonts w:ascii="Times New Roman" w:hAnsi="Times New Roman" w:cs="Times New Roman"/>
          <w:i/>
          <w:sz w:val="28"/>
          <w:szCs w:val="28"/>
          <w:lang w:val="en-US"/>
        </w:rPr>
        <w:t>schools</w:t>
      </w:r>
      <w:r w:rsidR="00473A80">
        <w:rPr>
          <w:rFonts w:ascii="Times New Roman" w:hAnsi="Times New Roman" w:cs="Times New Roman"/>
          <w:sz w:val="28"/>
          <w:szCs w:val="28"/>
        </w:rPr>
        <w:t>»</w:t>
      </w:r>
      <w:r w:rsidR="00473A80" w:rsidRPr="00473A80">
        <w:rPr>
          <w:rFonts w:ascii="Times New Roman" w:hAnsi="Times New Roman" w:cs="Times New Roman"/>
          <w:sz w:val="28"/>
          <w:szCs w:val="28"/>
        </w:rPr>
        <w:t xml:space="preserve"> </w:t>
      </w:r>
      <w:r w:rsidR="006C3C9C" w:rsidRPr="00473A80">
        <w:rPr>
          <w:rFonts w:ascii="Times New Roman" w:hAnsi="Times New Roman" w:cs="Times New Roman"/>
          <w:sz w:val="28"/>
          <w:szCs w:val="28"/>
        </w:rPr>
        <w:t>(</w:t>
      </w:r>
      <w:r w:rsidR="006C3C9C">
        <w:rPr>
          <w:rFonts w:ascii="Times New Roman" w:hAnsi="Times New Roman" w:cs="Times New Roman"/>
          <w:sz w:val="28"/>
          <w:szCs w:val="28"/>
        </w:rPr>
        <w:t>Разные страны-разные школы</w:t>
      </w:r>
      <w:r w:rsidR="00473A80" w:rsidRPr="00473A80">
        <w:rPr>
          <w:rFonts w:ascii="Times New Roman" w:hAnsi="Times New Roman" w:cs="Times New Roman"/>
          <w:sz w:val="28"/>
          <w:szCs w:val="28"/>
        </w:rPr>
        <w:t>)</w:t>
      </w:r>
    </w:p>
    <w:p w:rsidR="00473A80" w:rsidRDefault="004F512A" w:rsidP="004F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12A">
        <w:rPr>
          <w:rFonts w:ascii="Times New Roman" w:hAnsi="Times New Roman" w:cs="Times New Roman"/>
          <w:i/>
          <w:sz w:val="28"/>
          <w:szCs w:val="28"/>
        </w:rPr>
        <w:t>Комму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 w:rsidRPr="004F512A">
        <w:rPr>
          <w:rFonts w:ascii="Times New Roman" w:hAnsi="Times New Roman" w:cs="Times New Roman"/>
          <w:i/>
          <w:sz w:val="28"/>
          <w:szCs w:val="28"/>
        </w:rPr>
        <w:t xml:space="preserve">кативная </w:t>
      </w:r>
      <w:r>
        <w:rPr>
          <w:rFonts w:ascii="Times New Roman" w:hAnsi="Times New Roman" w:cs="Times New Roman"/>
          <w:i/>
          <w:sz w:val="28"/>
          <w:szCs w:val="28"/>
        </w:rPr>
        <w:t>ситуация</w:t>
      </w:r>
      <w:r w:rsidRPr="004F512A">
        <w:rPr>
          <w:rFonts w:ascii="Times New Roman" w:hAnsi="Times New Roman" w:cs="Times New Roman"/>
          <w:i/>
          <w:sz w:val="28"/>
          <w:szCs w:val="28"/>
        </w:rPr>
        <w:t>:</w:t>
      </w:r>
      <w:r w:rsidR="006C3C9C" w:rsidRPr="006C3C9C">
        <w:rPr>
          <w:rFonts w:ascii="Times New Roman" w:hAnsi="Times New Roman" w:cs="Times New Roman"/>
          <w:sz w:val="28"/>
          <w:szCs w:val="28"/>
        </w:rPr>
        <w:t xml:space="preserve"> </w:t>
      </w:r>
      <w:r w:rsidR="006C3C9C">
        <w:rPr>
          <w:rFonts w:ascii="Times New Roman" w:hAnsi="Times New Roman" w:cs="Times New Roman"/>
          <w:sz w:val="28"/>
          <w:szCs w:val="28"/>
        </w:rPr>
        <w:t>Разные страны-разные школы</w:t>
      </w:r>
      <w:r>
        <w:rPr>
          <w:rFonts w:ascii="Times New Roman" w:hAnsi="Times New Roman" w:cs="Times New Roman"/>
          <w:sz w:val="28"/>
          <w:szCs w:val="28"/>
        </w:rPr>
        <w:t>. Говорение</w:t>
      </w:r>
    </w:p>
    <w:p w:rsidR="004F512A" w:rsidRDefault="004F512A" w:rsidP="004F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12A">
        <w:rPr>
          <w:rFonts w:ascii="Times New Roman" w:hAnsi="Times New Roman" w:cs="Times New Roman"/>
          <w:i/>
          <w:sz w:val="28"/>
          <w:szCs w:val="28"/>
        </w:rPr>
        <w:t>Цель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формированию умения высказывания-повествования по обозначенной теме</w:t>
      </w:r>
    </w:p>
    <w:p w:rsidR="004F512A" w:rsidRDefault="004F512A" w:rsidP="004F5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Прогнозируемый результат: </w:t>
      </w:r>
      <w:r>
        <w:rPr>
          <w:rFonts w:ascii="Times New Roman" w:hAnsi="Times New Roman" w:cs="Times New Roman"/>
          <w:sz w:val="28"/>
          <w:szCs w:val="28"/>
        </w:rPr>
        <w:t>предполагается, что к окончанию учеб</w:t>
      </w:r>
      <w:r w:rsidR="00631888">
        <w:rPr>
          <w:rFonts w:ascii="Times New Roman" w:hAnsi="Times New Roman" w:cs="Times New Roman"/>
          <w:sz w:val="28"/>
          <w:szCs w:val="28"/>
        </w:rPr>
        <w:t>ного занят</w:t>
      </w:r>
      <w:r w:rsidR="006C3C9C">
        <w:rPr>
          <w:rFonts w:ascii="Times New Roman" w:hAnsi="Times New Roman" w:cs="Times New Roman"/>
          <w:sz w:val="28"/>
          <w:szCs w:val="28"/>
        </w:rPr>
        <w:t xml:space="preserve">ия учащиеся смогут с помощью 6-9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 w:rsidR="00176A9B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E617FE">
        <w:rPr>
          <w:rFonts w:ascii="Times New Roman" w:hAnsi="Times New Roman" w:cs="Times New Roman"/>
          <w:sz w:val="28"/>
          <w:szCs w:val="28"/>
        </w:rPr>
        <w:t>жизни в</w:t>
      </w:r>
      <w:r w:rsidR="006C3C9C">
        <w:rPr>
          <w:rFonts w:ascii="Times New Roman" w:hAnsi="Times New Roman" w:cs="Times New Roman"/>
          <w:sz w:val="28"/>
          <w:szCs w:val="28"/>
        </w:rPr>
        <w:t xml:space="preserve"> Великобритании</w:t>
      </w:r>
    </w:p>
    <w:p w:rsidR="004F512A" w:rsidRDefault="00631888" w:rsidP="004F512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631888" w:rsidRDefault="00631888" w:rsidP="006318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631888">
        <w:rPr>
          <w:rFonts w:ascii="Times New Roman" w:hAnsi="Times New Roman" w:cs="Times New Roman"/>
          <w:sz w:val="28"/>
          <w:szCs w:val="28"/>
        </w:rPr>
        <w:t>ктивизировать</w:t>
      </w:r>
      <w:proofErr w:type="gramEnd"/>
      <w:r w:rsidRPr="00631888">
        <w:rPr>
          <w:rFonts w:ascii="Times New Roman" w:hAnsi="Times New Roman" w:cs="Times New Roman"/>
          <w:sz w:val="28"/>
          <w:szCs w:val="28"/>
        </w:rPr>
        <w:t xml:space="preserve"> языковой материал в речи</w:t>
      </w:r>
      <w:r w:rsidR="00BF4DC4">
        <w:rPr>
          <w:rFonts w:ascii="Times New Roman" w:hAnsi="Times New Roman" w:cs="Times New Roman"/>
          <w:sz w:val="28"/>
          <w:szCs w:val="28"/>
        </w:rPr>
        <w:t>;</w:t>
      </w:r>
    </w:p>
    <w:p w:rsidR="00631888" w:rsidRDefault="00631888" w:rsidP="006318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умения использовать в устной речи информацию, полученную в ходе просмотра</w:t>
      </w:r>
      <w:r w:rsidR="00BF4D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видеофрагмента </w:t>
      </w:r>
    </w:p>
    <w:p w:rsidR="00631888" w:rsidRDefault="00176A9B" w:rsidP="006318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социокультурной компетенции;</w:t>
      </w:r>
    </w:p>
    <w:p w:rsidR="00953564" w:rsidRDefault="00631888" w:rsidP="0047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888">
        <w:rPr>
          <w:rFonts w:ascii="Times New Roman" w:hAnsi="Times New Roman" w:cs="Times New Roman"/>
          <w:i/>
          <w:sz w:val="28"/>
          <w:szCs w:val="28"/>
        </w:rPr>
        <w:t>Задачи для учащихся:</w:t>
      </w:r>
    </w:p>
    <w:p w:rsidR="00631888" w:rsidRDefault="00631888" w:rsidP="006318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</w:t>
      </w:r>
      <w:r w:rsidR="00BF4DC4">
        <w:rPr>
          <w:rFonts w:ascii="Times New Roman" w:hAnsi="Times New Roman" w:cs="Times New Roman"/>
          <w:sz w:val="28"/>
          <w:szCs w:val="28"/>
        </w:rPr>
        <w:t>;</w:t>
      </w:r>
    </w:p>
    <w:p w:rsidR="00631888" w:rsidRDefault="00631888" w:rsidP="006318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 на английском языке;</w:t>
      </w:r>
    </w:p>
    <w:p w:rsidR="00631888" w:rsidRPr="00631888" w:rsidRDefault="00BF4DC4" w:rsidP="0063188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себя умение работать в команде;</w:t>
      </w:r>
    </w:p>
    <w:p w:rsidR="00BF4DC4" w:rsidRDefault="00BF4DC4" w:rsidP="0047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DC4">
        <w:rPr>
          <w:rFonts w:ascii="Times New Roman" w:hAnsi="Times New Roman" w:cs="Times New Roman"/>
          <w:i/>
          <w:sz w:val="28"/>
          <w:szCs w:val="28"/>
        </w:rPr>
        <w:t>Тип</w:t>
      </w:r>
      <w:r w:rsidR="00473A80" w:rsidRPr="00BF4DC4">
        <w:rPr>
          <w:rFonts w:ascii="Times New Roman" w:hAnsi="Times New Roman" w:cs="Times New Roman"/>
          <w:i/>
          <w:sz w:val="28"/>
          <w:szCs w:val="28"/>
        </w:rPr>
        <w:t xml:space="preserve"> учебного занятия</w:t>
      </w:r>
      <w:r w:rsidR="00953564" w:rsidRPr="00BF4DC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DC4">
        <w:rPr>
          <w:rFonts w:ascii="Times New Roman" w:hAnsi="Times New Roman" w:cs="Times New Roman"/>
          <w:sz w:val="28"/>
          <w:szCs w:val="28"/>
        </w:rPr>
        <w:t>учебное занятие обобщения и систематизации знаний</w:t>
      </w:r>
    </w:p>
    <w:p w:rsidR="00BF4DC4" w:rsidRPr="00176A9B" w:rsidRDefault="00BF4DC4" w:rsidP="00BF4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6A9B">
        <w:rPr>
          <w:rFonts w:ascii="Times New Roman" w:hAnsi="Times New Roman" w:cs="Times New Roman"/>
          <w:i/>
          <w:sz w:val="28"/>
          <w:szCs w:val="28"/>
        </w:rPr>
        <w:t>Литература и другие источники:</w:t>
      </w:r>
    </w:p>
    <w:p w:rsidR="00953564" w:rsidRDefault="00176A9B" w:rsidP="00BF4DC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пособие для 6</w:t>
      </w:r>
      <w:r w:rsidR="00BF4DC4" w:rsidRPr="00BF4DC4">
        <w:rPr>
          <w:rFonts w:ascii="Times New Roman" w:hAnsi="Times New Roman"/>
          <w:sz w:val="28"/>
          <w:szCs w:val="28"/>
        </w:rPr>
        <w:t xml:space="preserve"> класса. Авторы - Л.М. </w:t>
      </w:r>
      <w:proofErr w:type="spellStart"/>
      <w:r w:rsidR="00BF4DC4" w:rsidRPr="00BF4DC4">
        <w:rPr>
          <w:rFonts w:ascii="Times New Roman" w:hAnsi="Times New Roman"/>
          <w:sz w:val="28"/>
          <w:szCs w:val="28"/>
        </w:rPr>
        <w:t>Лапицкая</w:t>
      </w:r>
      <w:proofErr w:type="spellEnd"/>
      <w:r w:rsidR="00BF4DC4" w:rsidRPr="00BF4D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4DC4" w:rsidRPr="00BF4DC4">
        <w:rPr>
          <w:rFonts w:ascii="Times New Roman" w:hAnsi="Times New Roman"/>
          <w:sz w:val="28"/>
          <w:szCs w:val="28"/>
        </w:rPr>
        <w:t>Т.Ю.Севрюкова</w:t>
      </w:r>
      <w:proofErr w:type="spellEnd"/>
      <w:r w:rsidR="00BF4DC4" w:rsidRPr="00BF4DC4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="00BF4DC4" w:rsidRPr="00BF4DC4">
        <w:rPr>
          <w:rFonts w:ascii="Times New Roman" w:hAnsi="Times New Roman"/>
          <w:sz w:val="28"/>
          <w:szCs w:val="28"/>
        </w:rPr>
        <w:t>Калишевич</w:t>
      </w:r>
      <w:proofErr w:type="spellEnd"/>
      <w:r w:rsidR="00BF4DC4" w:rsidRPr="00BF4DC4">
        <w:rPr>
          <w:rFonts w:ascii="Times New Roman" w:hAnsi="Times New Roman"/>
          <w:sz w:val="28"/>
          <w:szCs w:val="28"/>
        </w:rPr>
        <w:t>, Н.М. Седунова</w:t>
      </w:r>
      <w:r w:rsidR="00953564" w:rsidRPr="00BF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C4" w:rsidRPr="00BF4DC4" w:rsidRDefault="00617439" w:rsidP="00BF4DC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4DC4" w:rsidRPr="00B57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www.youtube.com</w:t>
        </w:r>
      </w:hyperlink>
    </w:p>
    <w:p w:rsidR="00BF4DC4" w:rsidRPr="00176A9B" w:rsidRDefault="00176A9B" w:rsidP="00176A9B">
      <w:pPr>
        <w:rPr>
          <w:rFonts w:ascii="Times New Roman" w:hAnsi="Times New Roman" w:cs="Times New Roman"/>
          <w:sz w:val="28"/>
          <w:szCs w:val="28"/>
        </w:rPr>
      </w:pPr>
      <w:r w:rsidRPr="00176A9B">
        <w:rPr>
          <w:rFonts w:ascii="Times New Roman" w:hAnsi="Times New Roman" w:cs="Times New Roman"/>
          <w:i/>
          <w:sz w:val="28"/>
          <w:szCs w:val="28"/>
        </w:rPr>
        <w:t>Используемое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 </w:t>
      </w:r>
      <w:r w:rsidR="00BF4DC4" w:rsidRPr="00176A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page" w:horzAnchor="margin" w:tblpY="811"/>
        <w:tblW w:w="14858" w:type="dxa"/>
        <w:tblLook w:val="04A0" w:firstRow="1" w:lastRow="0" w:firstColumn="1" w:lastColumn="0" w:noHBand="0" w:noVBand="1"/>
      </w:tblPr>
      <w:tblGrid>
        <w:gridCol w:w="2455"/>
        <w:gridCol w:w="2400"/>
        <w:gridCol w:w="2428"/>
        <w:gridCol w:w="2237"/>
        <w:gridCol w:w="2070"/>
        <w:gridCol w:w="2410"/>
        <w:gridCol w:w="858"/>
      </w:tblGrid>
      <w:tr w:rsidR="007D1CA6" w:rsidRPr="006C1E25" w:rsidTr="00B078F4">
        <w:trPr>
          <w:trHeight w:val="766"/>
        </w:trPr>
        <w:tc>
          <w:tcPr>
            <w:tcW w:w="2455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lastRenderedPageBreak/>
              <w:t>Этапы учебного занятия</w:t>
            </w:r>
          </w:p>
        </w:tc>
        <w:tc>
          <w:tcPr>
            <w:tcW w:w="2400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t>Задача этапа</w:t>
            </w:r>
          </w:p>
        </w:tc>
        <w:tc>
          <w:tcPr>
            <w:tcW w:w="2428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37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070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t>Форма, методы, приёмы и средства обучения</w:t>
            </w:r>
          </w:p>
        </w:tc>
        <w:tc>
          <w:tcPr>
            <w:tcW w:w="2410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E25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858" w:type="dxa"/>
          </w:tcPr>
          <w:p w:rsidR="00B078F4" w:rsidRPr="006C1E25" w:rsidRDefault="00B078F4" w:rsidP="00B07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</w:tr>
      <w:tr w:rsidR="007D1CA6" w:rsidRPr="006D160B" w:rsidTr="00B078F4">
        <w:trPr>
          <w:trHeight w:val="4128"/>
        </w:trPr>
        <w:tc>
          <w:tcPr>
            <w:tcW w:w="2455" w:type="dxa"/>
          </w:tcPr>
          <w:p w:rsidR="00B078F4" w:rsidRPr="006D160B" w:rsidRDefault="00E17AD1" w:rsidP="00B07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t>1</w:t>
            </w:r>
            <w:r w:rsidR="00B078F4" w:rsidRPr="006D160B">
              <w:rPr>
                <w:rFonts w:ascii="Times New Roman" w:hAnsi="Times New Roman" w:cs="Times New Roman"/>
                <w:szCs w:val="24"/>
                <w:lang w:val="be-BY"/>
              </w:rPr>
              <w:t xml:space="preserve">. </w:t>
            </w:r>
            <w:r w:rsidR="00B078F4" w:rsidRPr="00DE1476">
              <w:rPr>
                <w:rFonts w:ascii="Times New Roman" w:hAnsi="Times New Roman" w:cs="Times New Roman"/>
                <w:b/>
                <w:szCs w:val="24"/>
                <w:lang w:val="be-BY"/>
              </w:rPr>
              <w:t>Организационно-мотивационный</w:t>
            </w:r>
            <w:r w:rsidR="00276B73" w:rsidRPr="00DE1476">
              <w:rPr>
                <w:rFonts w:ascii="Times New Roman" w:hAnsi="Times New Roman" w:cs="Times New Roman"/>
                <w:b/>
                <w:szCs w:val="24"/>
                <w:lang w:val="be-BY"/>
              </w:rPr>
              <w:t xml:space="preserve"> этап</w:t>
            </w: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ind w:firstLine="708"/>
              <w:rPr>
                <w:rFonts w:ascii="Times New Roman" w:hAnsi="Times New Roman" w:cs="Times New Roman"/>
                <w:szCs w:val="24"/>
              </w:rPr>
            </w:pPr>
          </w:p>
          <w:p w:rsidR="00B078F4" w:rsidRPr="00E50BD8" w:rsidRDefault="00E17AD1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be-BY"/>
              </w:rPr>
              <w:lastRenderedPageBreak/>
              <w:t>2</w:t>
            </w:r>
            <w:r w:rsidR="00B078F4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B078F4" w:rsidRPr="00E50BD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="00B078F4" w:rsidRPr="00DE1476">
              <w:rPr>
                <w:rFonts w:ascii="Times New Roman" w:hAnsi="Times New Roman" w:cs="Times New Roman"/>
                <w:b/>
                <w:szCs w:val="24"/>
              </w:rPr>
              <w:t>Операционно</w:t>
            </w:r>
            <w:proofErr w:type="spellEnd"/>
            <w:r w:rsidR="00B078F4" w:rsidRPr="00DE1476">
              <w:rPr>
                <w:rFonts w:ascii="Times New Roman" w:hAnsi="Times New Roman" w:cs="Times New Roman"/>
                <w:b/>
                <w:szCs w:val="24"/>
              </w:rPr>
              <w:t xml:space="preserve"> -   </w:t>
            </w:r>
            <w:proofErr w:type="spellStart"/>
            <w:r w:rsidR="00B078F4" w:rsidRPr="00DE1476">
              <w:rPr>
                <w:rFonts w:ascii="Times New Roman" w:hAnsi="Times New Roman" w:cs="Times New Roman"/>
                <w:b/>
                <w:szCs w:val="24"/>
              </w:rPr>
              <w:t>деятельностный</w:t>
            </w:r>
            <w:proofErr w:type="spellEnd"/>
            <w:r w:rsidR="00B078F4" w:rsidRPr="00DE14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76B73" w:rsidRPr="00DE1476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  <w:p w:rsidR="00B078F4" w:rsidRPr="00E50BD8" w:rsidRDefault="00B078F4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078F4" w:rsidRPr="00E50BD8" w:rsidRDefault="00B078F4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078F4" w:rsidRPr="00E50BD8" w:rsidRDefault="00B078F4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078F4" w:rsidRPr="00E50BD8" w:rsidRDefault="00B078F4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67E1D" w:rsidRDefault="00167E1D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67E1D" w:rsidRDefault="00167E1D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67E1D" w:rsidRDefault="00167E1D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67E1D" w:rsidRPr="00E50BD8" w:rsidRDefault="00167E1D" w:rsidP="00B078F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E17AD1" w:rsidP="00B07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 Работа с видеоматериалом</w:t>
            </w:r>
          </w:p>
          <w:p w:rsidR="00B078F4" w:rsidRPr="00276B73" w:rsidRDefault="005918A8" w:rsidP="00B078F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76B73">
              <w:rPr>
                <w:rFonts w:ascii="Times New Roman" w:hAnsi="Times New Roman" w:cs="Times New Roman"/>
                <w:i/>
                <w:szCs w:val="24"/>
              </w:rPr>
              <w:t>Пред</w:t>
            </w:r>
            <w:r w:rsidR="00DE147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демонстрационный</w:t>
            </w:r>
            <w:r w:rsidR="00DE147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76B73" w:rsidRPr="00276B73">
              <w:rPr>
                <w:rFonts w:ascii="Times New Roman" w:hAnsi="Times New Roman" w:cs="Times New Roman"/>
                <w:i/>
                <w:szCs w:val="24"/>
              </w:rPr>
              <w:t xml:space="preserve"> этап</w:t>
            </w:r>
            <w:proofErr w:type="gramEnd"/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D175F4" w:rsidRDefault="00D175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D175F4" w:rsidRDefault="00D175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276B73" w:rsidRDefault="005918A8" w:rsidP="00B078F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Демонстрационный</w:t>
            </w:r>
            <w:r w:rsidR="00276B73" w:rsidRPr="00276B73">
              <w:rPr>
                <w:rFonts w:ascii="Times New Roman" w:hAnsi="Times New Roman" w:cs="Times New Roman"/>
                <w:i/>
                <w:szCs w:val="24"/>
              </w:rPr>
              <w:t xml:space="preserve"> этап</w:t>
            </w: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3E7328" w:rsidRDefault="003E7328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276B73" w:rsidRDefault="005918A8" w:rsidP="00B078F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После демонстрационный </w:t>
            </w:r>
            <w:r w:rsidR="00276B73">
              <w:rPr>
                <w:rFonts w:ascii="Times New Roman" w:hAnsi="Times New Roman" w:cs="Times New Roman"/>
                <w:i/>
                <w:szCs w:val="24"/>
              </w:rPr>
              <w:t>этап</w:t>
            </w: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8D3176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  <w:r w:rsidRPr="003D24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Контрольно-оценочный этап </w:t>
            </w: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65E6E">
              <w:rPr>
                <w:rFonts w:ascii="Times New Roman" w:hAnsi="Times New Roman" w:cs="Times New Roman"/>
                <w:szCs w:val="24"/>
              </w:rPr>
              <w:t>информация</w:t>
            </w:r>
            <w:proofErr w:type="gramEnd"/>
            <w:r w:rsidR="00565E6E">
              <w:rPr>
                <w:rFonts w:ascii="Times New Roman" w:hAnsi="Times New Roman" w:cs="Times New Roman"/>
                <w:szCs w:val="24"/>
              </w:rPr>
              <w:t xml:space="preserve"> о домашнем задании</w:t>
            </w: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Pr="006D160B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65E6E">
              <w:rPr>
                <w:rFonts w:ascii="Times New Roman" w:hAnsi="Times New Roman" w:cs="Times New Roman"/>
                <w:szCs w:val="24"/>
              </w:rPr>
              <w:t>подведение</w:t>
            </w:r>
            <w:proofErr w:type="gramEnd"/>
            <w:r w:rsidR="00565E6E">
              <w:rPr>
                <w:rFonts w:ascii="Times New Roman" w:hAnsi="Times New Roman" w:cs="Times New Roman"/>
                <w:szCs w:val="24"/>
              </w:rPr>
              <w:t xml:space="preserve"> итогов</w:t>
            </w:r>
          </w:p>
          <w:p w:rsidR="007D1CA6" w:rsidRPr="006D160B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7D1C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 рефлексия</w:t>
            </w:r>
            <w:proofErr w:type="gramEnd"/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</w:tcPr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 xml:space="preserve">Приветствие, </w:t>
            </w:r>
            <w:r w:rsidR="00276B73">
              <w:rPr>
                <w:rFonts w:ascii="Times New Roman" w:hAnsi="Times New Roman" w:cs="Times New Roman"/>
                <w:szCs w:val="24"/>
              </w:rPr>
              <w:t>введение в атмосферу иноязычного общения</w:t>
            </w:r>
            <w:r w:rsidRPr="006D160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6B73" w:rsidRPr="00132797" w:rsidRDefault="00132797" w:rsidP="00276B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276B73" w:rsidRPr="006D160B">
              <w:rPr>
                <w:rFonts w:ascii="Times New Roman" w:hAnsi="Times New Roman" w:cs="Times New Roman"/>
                <w:szCs w:val="24"/>
              </w:rPr>
              <w:t>ормулирование темы учебного задания, целеполагание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38F9" w:rsidRDefault="002E38F9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38F9" w:rsidRDefault="002E38F9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E1476" w:rsidRDefault="00DE1476" w:rsidP="00B078F4">
            <w:pPr>
              <w:shd w:val="clear" w:color="auto" w:fill="FFFFFF"/>
              <w:spacing w:before="91" w:line="302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76B73" w:rsidRDefault="00276B73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843BA8" w:rsidRPr="00843BA8" w:rsidRDefault="00843B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lastRenderedPageBreak/>
              <w:t>Контроль выполнения домашнего задания</w:t>
            </w:r>
          </w:p>
          <w:p w:rsidR="00843BA8" w:rsidRDefault="00843B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843BA8" w:rsidRDefault="00843B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167E1D" w:rsidRDefault="00167E1D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167E1D" w:rsidRDefault="00167E1D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167E1D" w:rsidRDefault="00167E1D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843BA8" w:rsidRDefault="00843B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167E1D" w:rsidRDefault="00167E1D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3E732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>Выяснение фоновых знаний по теме видео</w:t>
            </w:r>
            <w:r w:rsidR="00B078F4"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 xml:space="preserve"> </w:t>
            </w: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D175F4" w:rsidRDefault="00D175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D175F4" w:rsidRDefault="00D175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D175F4" w:rsidRDefault="00D175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5918A8" w:rsidRDefault="005918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5918A8" w:rsidRDefault="005918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5918A8" w:rsidRDefault="005918A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>Контроль понимания видео материала</w:t>
            </w:r>
            <w:r w:rsidRPr="009D6F9E"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 xml:space="preserve"> с целью развития устной речи</w:t>
            </w: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3E7328" w:rsidRDefault="003E7328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</w:p>
          <w:p w:rsidR="00B078F4" w:rsidRPr="002D5EB1" w:rsidRDefault="00B078F4" w:rsidP="00B078F4">
            <w:pPr>
              <w:shd w:val="clear" w:color="auto" w:fill="FFFFFF"/>
              <w:spacing w:before="9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</w:pPr>
            <w:r w:rsidRPr="008E0373"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>Обобщение знаний по теме урока, совершенствование навыков говорения</w:t>
            </w:r>
            <w:r w:rsidRPr="002D5EB1"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val="en-US" w:eastAsia="ru-RU"/>
              </w:rPr>
              <w:t>c</w:t>
            </w:r>
            <w:r w:rsidRPr="002D5EB1"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Cs w:val="21"/>
                <w:lang w:eastAsia="ru-RU"/>
              </w:rPr>
              <w:t>опорой на видеофрагмент</w:t>
            </w: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</w:t>
            </w:r>
            <w:r w:rsidRPr="006D160B">
              <w:rPr>
                <w:rFonts w:ascii="Times New Roman" w:hAnsi="Times New Roman" w:cs="Times New Roman"/>
                <w:szCs w:val="24"/>
              </w:rPr>
              <w:t xml:space="preserve"> знаний и умений учащихся по пройденному материалу</w:t>
            </w:r>
          </w:p>
          <w:p w:rsidR="00B078F4" w:rsidRPr="006D160B" w:rsidRDefault="00B078F4" w:rsidP="00B078F4">
            <w:pPr>
              <w:rPr>
                <w:rFonts w:ascii="Times New Roman" w:hAnsi="Times New Roman" w:cs="Times New Roman"/>
                <w:szCs w:val="24"/>
              </w:rPr>
            </w:pPr>
          </w:p>
          <w:p w:rsidR="00B078F4" w:rsidRPr="00EB5FDD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</w:t>
            </w:r>
            <w:r w:rsidRPr="003D2482">
              <w:rPr>
                <w:rFonts w:ascii="Times New Roman" w:hAnsi="Times New Roman" w:cs="Times New Roman"/>
                <w:szCs w:val="24"/>
              </w:rPr>
              <w:t>ормирование у учащихся способносте</w:t>
            </w:r>
            <w:r w:rsidR="00B606D7">
              <w:rPr>
                <w:rFonts w:ascii="Times New Roman" w:hAnsi="Times New Roman" w:cs="Times New Roman"/>
                <w:szCs w:val="24"/>
              </w:rPr>
              <w:t>й анализировать и делать вывод.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7D1CA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30694C">
              <w:rPr>
                <w:rFonts w:ascii="Times New Roman" w:hAnsi="Times New Roman" w:cs="Times New Roman"/>
                <w:szCs w:val="24"/>
              </w:rPr>
              <w:t xml:space="preserve">ообщить учащимся о домашнем </w:t>
            </w:r>
            <w:proofErr w:type="gramStart"/>
            <w:r w:rsidRPr="0030694C">
              <w:rPr>
                <w:rFonts w:ascii="Times New Roman" w:hAnsi="Times New Roman" w:cs="Times New Roman"/>
                <w:szCs w:val="24"/>
              </w:rPr>
              <w:t>задании,</w:t>
            </w:r>
            <w:r w:rsidRPr="0030694C">
              <w:rPr>
                <w:rFonts w:ascii="Times New Roman" w:hAnsi="Times New Roman" w:cs="Times New Roman"/>
                <w:szCs w:val="24"/>
              </w:rPr>
              <w:br/>
              <w:t>разъяснить</w:t>
            </w:r>
            <w:proofErr w:type="gramEnd"/>
            <w:r w:rsidRPr="0030694C">
              <w:rPr>
                <w:rFonts w:ascii="Times New Roman" w:hAnsi="Times New Roman" w:cs="Times New Roman"/>
                <w:szCs w:val="24"/>
              </w:rPr>
              <w:t xml:space="preserve"> методику его выполнения и подвес</w:t>
            </w:r>
            <w:r w:rsidRPr="0030694C">
              <w:rPr>
                <w:rFonts w:ascii="Times New Roman" w:hAnsi="Times New Roman" w:cs="Times New Roman"/>
                <w:szCs w:val="24"/>
              </w:rPr>
              <w:softHyphen/>
              <w:t xml:space="preserve">ти итоги </w:t>
            </w:r>
            <w:r>
              <w:rPr>
                <w:rFonts w:ascii="Times New Roman" w:hAnsi="Times New Roman" w:cs="Times New Roman"/>
                <w:szCs w:val="24"/>
              </w:rPr>
              <w:t>учебного занятия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184A7F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</w:tcPr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>Приветствует</w:t>
            </w:r>
            <w:r w:rsidRPr="006D160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6D160B">
              <w:rPr>
                <w:rFonts w:ascii="Times New Roman" w:hAnsi="Times New Roman" w:cs="Times New Roman"/>
                <w:szCs w:val="24"/>
              </w:rPr>
              <w:t>учащихся</w:t>
            </w:r>
            <w:r w:rsidRPr="006D160B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  <w:p w:rsidR="00132797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160B">
              <w:rPr>
                <w:rFonts w:ascii="Times New Roman" w:hAnsi="Times New Roman" w:cs="Times New Roman"/>
                <w:szCs w:val="24"/>
                <w:lang w:val="en-US"/>
              </w:rPr>
              <w:t xml:space="preserve">- Good morning, children! I am glad to see you. </w:t>
            </w:r>
            <w:proofErr w:type="gramStart"/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Let’s</w:t>
            </w:r>
            <w:proofErr w:type="gramEnd"/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 xml:space="preserve"> start our lesson with a “Muddle” game. </w:t>
            </w:r>
            <w:proofErr w:type="gramStart"/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ll</w:t>
            </w:r>
            <w:proofErr w:type="gramEnd"/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try</w:t>
            </w:r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to</w:t>
            </w:r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muddle</w:t>
            </w:r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you</w:t>
            </w:r>
            <w:r w:rsidR="00176A9B"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, but don't </w:t>
            </w:r>
            <w:r w:rsidR="00176A9B">
              <w:rPr>
                <w:rFonts w:ascii="Times New Roman" w:hAnsi="Times New Roman" w:cs="Times New Roman"/>
                <w:szCs w:val="24"/>
                <w:lang w:val="en-US"/>
              </w:rPr>
              <w:t>give up.</w:t>
            </w:r>
          </w:p>
          <w:p w:rsidR="00132797" w:rsidRPr="004733C8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The</w:t>
            </w:r>
            <w:r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weather</w:t>
            </w:r>
            <w:r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is</w:t>
            </w:r>
            <w:r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hot</w:t>
            </w:r>
            <w:r w:rsidRPr="004733C8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today</w:t>
            </w:r>
            <w:r w:rsidRPr="004733C8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132797" w:rsidRPr="00617439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is</w:t>
            </w:r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Sunday</w:t>
            </w:r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today</w:t>
            </w:r>
            <w:r w:rsidRPr="00617439">
              <w:rPr>
                <w:rFonts w:ascii="Times New Roman" w:hAnsi="Times New Roman" w:cs="Times New Roman"/>
                <w:szCs w:val="24"/>
              </w:rPr>
              <w:t>.</w:t>
            </w:r>
          </w:p>
          <w:p w:rsidR="00B078F4" w:rsidRPr="00617439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Our</w:t>
            </w:r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school</w:t>
            </w:r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isn</w:t>
            </w:r>
            <w:proofErr w:type="spellEnd"/>
            <w:r w:rsidRPr="00617439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proofErr w:type="gramEnd"/>
            <w:r w:rsidRPr="0061743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cool</w:t>
            </w:r>
            <w:r w:rsidRPr="00617439">
              <w:rPr>
                <w:rFonts w:ascii="Times New Roman" w:hAnsi="Times New Roman" w:cs="Times New Roman"/>
                <w:szCs w:val="24"/>
              </w:rPr>
              <w:t>.</w:t>
            </w:r>
            <w:r w:rsidR="00B078F4" w:rsidRPr="00617439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B078F4" w:rsidRPr="00617439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t>Создаёт условия для совместного выхода на тему, цели и задачи учебного занятия:</w:t>
            </w: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Look at the screen and guess what we are going to speak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>?</w:t>
            </w: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Now we know our tasks and what about your fears and expectations?</w:t>
            </w:r>
            <w:proofErr w:type="gramEnd"/>
          </w:p>
          <w:p w:rsidR="00132797" w:rsidRP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The orange leaves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-  for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fears, yellow – for expectations.</w:t>
            </w:r>
          </w:p>
          <w:p w:rsidR="00132797" w:rsidRP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32797" w:rsidRP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43BA8" w:rsidRPr="00132797" w:rsidRDefault="00843BA8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Default="00843BA8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</w:p>
          <w:p w:rsidR="00167E1D" w:rsidRDefault="00167E1D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843BA8" w:rsidRP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 xml:space="preserve">Your hometask was to speak about our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gymnasium,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you’ll choose the number of a slide and describe it.</w:t>
            </w:r>
          </w:p>
          <w:p w:rsidR="00B078F4" w:rsidRDefault="00167E1D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While one pupil is answering, his\her classmates have to grade the answer with the help of the chart.</w:t>
            </w:r>
            <w:r w:rsidRPr="00167E1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Default="0070630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proofErr w:type="spellStart"/>
            <w:r w:rsidR="00B078F4">
              <w:rPr>
                <w:rFonts w:ascii="Times New Roman" w:hAnsi="Times New Roman" w:cs="Times New Roman"/>
                <w:szCs w:val="24"/>
              </w:rPr>
              <w:t>оздает</w:t>
            </w:r>
            <w:proofErr w:type="spellEnd"/>
            <w:r w:rsidR="00B078F4">
              <w:rPr>
                <w:rFonts w:ascii="Times New Roman" w:hAnsi="Times New Roman" w:cs="Times New Roman"/>
                <w:szCs w:val="24"/>
              </w:rPr>
              <w:t xml:space="preserve"> условия для развития интереса к видеофрагменту:</w:t>
            </w:r>
          </w:p>
          <w:p w:rsidR="00B078F4" w:rsidRPr="005918A8" w:rsidRDefault="00706306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We know much about our gymnasium, but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I’ve got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a video letter about one English school. What do you want to know about it? </w:t>
            </w:r>
            <w:r w:rsidR="00D175F4">
              <w:rPr>
                <w:rFonts w:ascii="Times New Roman" w:hAnsi="Times New Roman" w:cs="Times New Roman"/>
                <w:szCs w:val="24"/>
                <w:lang w:val="en-US"/>
              </w:rPr>
              <w:t xml:space="preserve">The answers to what questions do you want to find in this </w:t>
            </w:r>
            <w:proofErr w:type="gramStart"/>
            <w:r w:rsidR="00D175F4">
              <w:rPr>
                <w:rFonts w:ascii="Times New Roman" w:hAnsi="Times New Roman" w:cs="Times New Roman"/>
                <w:szCs w:val="24"/>
                <w:lang w:val="en-US"/>
              </w:rPr>
              <w:t>video?</w:t>
            </w:r>
            <w:proofErr w:type="gramEnd"/>
            <w:r w:rsidR="00D175F4">
              <w:rPr>
                <w:rFonts w:ascii="Times New Roman" w:hAnsi="Times New Roman" w:cs="Times New Roman"/>
                <w:szCs w:val="24"/>
                <w:lang w:val="en-US"/>
              </w:rPr>
              <w:t xml:space="preserve">  Work in groups, </w:t>
            </w:r>
            <w:r w:rsidR="005918A8">
              <w:rPr>
                <w:rFonts w:ascii="Times New Roman" w:hAnsi="Times New Roman" w:cs="Times New Roman"/>
                <w:szCs w:val="24"/>
                <w:lang w:val="en-US"/>
              </w:rPr>
              <w:t xml:space="preserve">each of you writes one </w:t>
            </w:r>
            <w:proofErr w:type="gramStart"/>
            <w:r w:rsidR="005918A8">
              <w:rPr>
                <w:rFonts w:ascii="Times New Roman" w:hAnsi="Times New Roman" w:cs="Times New Roman"/>
                <w:szCs w:val="24"/>
                <w:lang w:val="en-US"/>
              </w:rPr>
              <w:t>question,</w:t>
            </w:r>
            <w:proofErr w:type="gramEnd"/>
            <w:r w:rsidR="005918A8">
              <w:rPr>
                <w:rFonts w:ascii="Times New Roman" w:hAnsi="Times New Roman" w:cs="Times New Roman"/>
                <w:szCs w:val="24"/>
                <w:lang w:val="en-US"/>
              </w:rPr>
              <w:t xml:space="preserve"> don’t repeat your neighbors’ questions. </w:t>
            </w:r>
          </w:p>
          <w:p w:rsidR="00B078F4" w:rsidRPr="00E8376C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2556E6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Создает условия для работы с языковым материалом из видео:  </w:t>
            </w:r>
          </w:p>
          <w:p w:rsidR="00B078F4" w:rsidRPr="003D3335" w:rsidRDefault="00276B73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While watching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 xml:space="preserve"> the video, write </w:t>
            </w:r>
            <w:proofErr w:type="gramStart"/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down  the</w:t>
            </w:r>
            <w:proofErr w:type="gramEnd"/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5918A8">
              <w:rPr>
                <w:rFonts w:ascii="Times New Roman" w:hAnsi="Times New Roman" w:cs="Times New Roman"/>
                <w:szCs w:val="24"/>
                <w:lang w:val="en-US"/>
              </w:rPr>
              <w:t xml:space="preserve">answers to your </w:t>
            </w:r>
            <w:r w:rsidR="005918A8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questions</w:t>
            </w:r>
            <w:r w:rsidR="003E7328" w:rsidRPr="003E7328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gramStart"/>
            <w:r w:rsidR="003E7328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et</w:t>
            </w:r>
            <w:r w:rsidR="00B078F4" w:rsidRPr="003D3335">
              <w:rPr>
                <w:rFonts w:ascii="Times New Roman" w:hAnsi="Times New Roman" w:cs="Times New Roman"/>
                <w:szCs w:val="24"/>
              </w:rPr>
              <w:t>’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proofErr w:type="gramEnd"/>
            <w:r w:rsidR="00B078F4" w:rsidRPr="003D33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check</w:t>
            </w:r>
            <w:r w:rsidR="00B078F4" w:rsidRPr="003D33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it</w:t>
            </w:r>
            <w:r w:rsidR="00B078F4" w:rsidRPr="003D33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078F4">
              <w:rPr>
                <w:rFonts w:ascii="Times New Roman" w:hAnsi="Times New Roman" w:cs="Times New Roman"/>
                <w:szCs w:val="24"/>
                <w:lang w:val="en-US"/>
              </w:rPr>
              <w:t>up</w:t>
            </w:r>
            <w:r w:rsidR="00B078F4" w:rsidRPr="003D3335">
              <w:rPr>
                <w:rFonts w:ascii="Times New Roman" w:hAnsi="Times New Roman" w:cs="Times New Roman"/>
                <w:szCs w:val="24"/>
              </w:rPr>
              <w:t>.</w:t>
            </w:r>
          </w:p>
          <w:p w:rsidR="00B078F4" w:rsidRPr="005C1A78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Создает речевую ситуацию для активизации пройденного материала:</w:t>
            </w:r>
          </w:p>
          <w:p w:rsidR="00266FBE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So, </w:t>
            </w:r>
            <w:proofErr w:type="gramStart"/>
            <w:r w:rsidR="00DA0478">
              <w:rPr>
                <w:rFonts w:ascii="Times New Roman" w:hAnsi="Times New Roman" w:cs="Times New Roman"/>
                <w:szCs w:val="24"/>
                <w:lang w:val="en-US"/>
              </w:rPr>
              <w:t>let’s</w:t>
            </w:r>
            <w:proofErr w:type="gramEnd"/>
            <w:r w:rsidR="00DA0478">
              <w:rPr>
                <w:rFonts w:ascii="Times New Roman" w:hAnsi="Times New Roman" w:cs="Times New Roman"/>
                <w:szCs w:val="24"/>
                <w:lang w:val="en-US"/>
              </w:rPr>
              <w:t xml:space="preserve"> fill in the information on their time table and then, basing on it, we’ll find the differences and similarities between these two educational establishments. </w:t>
            </w:r>
            <w:r w:rsidR="00266FBE">
              <w:rPr>
                <w:rFonts w:ascii="Times New Roman" w:hAnsi="Times New Roman" w:cs="Times New Roman"/>
                <w:szCs w:val="24"/>
                <w:lang w:val="en-US"/>
              </w:rPr>
              <w:t xml:space="preserve">Look through the information on your </w:t>
            </w:r>
            <w:proofErr w:type="gramStart"/>
            <w:r w:rsidR="00266FBE">
              <w:rPr>
                <w:rFonts w:ascii="Times New Roman" w:hAnsi="Times New Roman" w:cs="Times New Roman"/>
                <w:szCs w:val="24"/>
                <w:lang w:val="en-US"/>
              </w:rPr>
              <w:t>desks,</w:t>
            </w:r>
            <w:proofErr w:type="gramEnd"/>
            <w:r w:rsidR="00266FBE">
              <w:rPr>
                <w:rFonts w:ascii="Times New Roman" w:hAnsi="Times New Roman" w:cs="Times New Roman"/>
                <w:szCs w:val="24"/>
                <w:lang w:val="en-US"/>
              </w:rPr>
              <w:t xml:space="preserve"> choose a suitable feature of each school. Discuss it in groups and fill in the same charts individually.</w:t>
            </w:r>
          </w:p>
          <w:p w:rsidR="00266FBE" w:rsidRDefault="00266FBE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66FBE" w:rsidRDefault="00266FBE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E8376C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E8376C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3D3335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Объясняет домашнее задание, проводит рефлексию:</w:t>
            </w:r>
          </w:p>
          <w:p w:rsidR="00B078F4" w:rsidRDefault="007D1CA6" w:rsidP="00B078F4">
            <w:pPr>
              <w:ind w:firstLine="165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Choose your hometask: if you want a “nine”, you have to speak about the school in London; if you want a “ten”, you should describe your ideal school. Do it in 6-9 sentences. </w:t>
            </w:r>
          </w:p>
          <w:p w:rsidR="007D1CA6" w:rsidRPr="007D1CA6" w:rsidRDefault="007D1CA6" w:rsidP="007D1CA6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Now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time for mark</w:t>
            </w:r>
            <w:r w:rsidR="00565E6E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565E6E">
              <w:rPr>
                <w:rFonts w:ascii="Times New Roman" w:hAnsi="Times New Roman" w:cs="Times New Roman"/>
                <w:szCs w:val="24"/>
                <w:lang w:val="en-US"/>
              </w:rPr>
              <w:t xml:space="preserve"> give your ideas and comment on them. Remember that you suggest and I approve.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7D1CA6" w:rsidRDefault="007D1CA6" w:rsidP="00B078F4">
            <w:pPr>
              <w:ind w:firstLine="165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2E77A7" w:rsidRDefault="00B078F4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B078F4" w:rsidRPr="00E8376C" w:rsidRDefault="00E617FE" w:rsidP="00B078F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Now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en-US"/>
              </w:rPr>
              <w:t>let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proofErr w:type="gramEnd"/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get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back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our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fears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expectations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have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they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been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realized</w:t>
            </w:r>
            <w:r w:rsidRPr="00E8376C">
              <w:rPr>
                <w:rFonts w:ascii="Times New Roman" w:hAnsi="Times New Roman" w:cs="Times New Roman"/>
                <w:szCs w:val="24"/>
                <w:lang w:val="en-US"/>
              </w:rPr>
              <w:t xml:space="preserve">? </w:t>
            </w:r>
          </w:p>
        </w:tc>
        <w:tc>
          <w:tcPr>
            <w:tcW w:w="2237" w:type="dxa"/>
          </w:tcPr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>Приветствуют учителя</w:t>
            </w: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Соглашаются или опровергают предложения учителя.</w:t>
            </w:r>
          </w:p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Смотрят на первый слайд презентации</w:t>
            </w:r>
            <w:r w:rsidR="00B078F4" w:rsidRPr="006D160B">
              <w:rPr>
                <w:rFonts w:ascii="Times New Roman" w:hAnsi="Times New Roman" w:cs="Times New Roman"/>
                <w:szCs w:val="24"/>
              </w:rPr>
              <w:t>, высказывают догадки о теме, целях и задачах учебного занятия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 бумаге в форме листиков </w:t>
            </w:r>
            <w:r w:rsidR="002E38F9">
              <w:rPr>
                <w:rFonts w:ascii="Times New Roman" w:hAnsi="Times New Roman" w:cs="Times New Roman"/>
                <w:szCs w:val="24"/>
              </w:rPr>
              <w:t xml:space="preserve">учащиеся пишут о своих </w:t>
            </w:r>
            <w:proofErr w:type="gramStart"/>
            <w:r w:rsidR="002E38F9">
              <w:rPr>
                <w:rFonts w:ascii="Times New Roman" w:hAnsi="Times New Roman" w:cs="Times New Roman"/>
                <w:szCs w:val="24"/>
              </w:rPr>
              <w:t>опасениях  и</w:t>
            </w:r>
            <w:proofErr w:type="gramEnd"/>
            <w:r w:rsidR="002E38F9">
              <w:rPr>
                <w:rFonts w:ascii="Times New Roman" w:hAnsi="Times New Roman" w:cs="Times New Roman"/>
                <w:szCs w:val="24"/>
              </w:rPr>
              <w:t xml:space="preserve"> ожиданиях,</w:t>
            </w:r>
            <w:r w:rsidR="00DE14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E38F9">
              <w:rPr>
                <w:rFonts w:ascii="Times New Roman" w:hAnsi="Times New Roman" w:cs="Times New Roman"/>
                <w:szCs w:val="24"/>
              </w:rPr>
              <w:t>касающихся предстоящего учебного занятия</w:t>
            </w:r>
            <w:r w:rsidR="00DE1476">
              <w:rPr>
                <w:rFonts w:ascii="Times New Roman" w:hAnsi="Times New Roman" w:cs="Times New Roman"/>
                <w:szCs w:val="24"/>
              </w:rPr>
              <w:t>,</w:t>
            </w:r>
            <w:r w:rsidR="002E38F9">
              <w:rPr>
                <w:rFonts w:ascii="Times New Roman" w:hAnsi="Times New Roman" w:cs="Times New Roman"/>
                <w:szCs w:val="24"/>
              </w:rPr>
              <w:t xml:space="preserve">  оглашают их и  помещают </w:t>
            </w:r>
            <w:r w:rsidR="00DE1476">
              <w:rPr>
                <w:rFonts w:ascii="Times New Roman" w:hAnsi="Times New Roman" w:cs="Times New Roman"/>
                <w:szCs w:val="24"/>
              </w:rPr>
              <w:t>на «дерево опасений и ожиданий»</w:t>
            </w:r>
            <w:r w:rsidR="00167E1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 xml:space="preserve">Учащиеся </w:t>
            </w:r>
            <w:r w:rsidR="00843BA8">
              <w:rPr>
                <w:rFonts w:ascii="Times New Roman" w:hAnsi="Times New Roman" w:cs="Times New Roman"/>
                <w:szCs w:val="24"/>
              </w:rPr>
              <w:t>выбира</w:t>
            </w:r>
            <w:r w:rsidR="00167E1D">
              <w:rPr>
                <w:rFonts w:ascii="Times New Roman" w:hAnsi="Times New Roman" w:cs="Times New Roman"/>
                <w:szCs w:val="24"/>
              </w:rPr>
              <w:t>ют номер слайда и описывают его, оценив</w:t>
            </w:r>
            <w:r w:rsidR="00DE1476">
              <w:rPr>
                <w:rFonts w:ascii="Times New Roman" w:hAnsi="Times New Roman" w:cs="Times New Roman"/>
                <w:szCs w:val="24"/>
              </w:rPr>
              <w:t>ая друг друга с помощью таблицы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t>Учащиеся</w:t>
            </w:r>
            <w:r w:rsidRPr="008D317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мотрят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видео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 выполняют упражнение на понимание содержания видео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E7328" w:rsidRDefault="003E732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5918A8" w:rsidP="00B078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двух групп</w:t>
            </w:r>
            <w:r w:rsidR="00DA0478">
              <w:rPr>
                <w:rFonts w:ascii="Times New Roman" w:hAnsi="Times New Roman" w:cs="Times New Roman"/>
                <w:szCs w:val="24"/>
              </w:rPr>
              <w:t xml:space="preserve"> поочередно задают друг другу, составленные ранее вопросы.</w:t>
            </w:r>
          </w:p>
          <w:p w:rsidR="00B078F4" w:rsidRPr="00266FBE" w:rsidRDefault="00266FB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Учащиеся заполняют   </w:t>
            </w:r>
          </w:p>
          <w:p w:rsidR="00B078F4" w:rsidRDefault="00266FB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расписание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английской школы и определяют, какие черты  присущи двум учреждениям образования, заполняя таблицу на доске, при этом каждый учащийся </w:t>
            </w:r>
            <w:r w:rsidR="00B606D7">
              <w:rPr>
                <w:rFonts w:ascii="Times New Roman" w:hAnsi="Times New Roman" w:cs="Times New Roman"/>
                <w:szCs w:val="24"/>
              </w:rPr>
              <w:t>вносит эту же информацию в свою таблицу.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7D1CA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Учащиеся выбирают домашнее задание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617F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Учащиеся оценивают друг друга, комментируя свое решение</w:t>
            </w:r>
          </w:p>
          <w:p w:rsidR="00E617FE" w:rsidRPr="00E617FE" w:rsidRDefault="00E617FE" w:rsidP="00E617FE">
            <w:pPr>
              <w:rPr>
                <w:rFonts w:ascii="Times New Roman" w:hAnsi="Times New Roman" w:cs="Times New Roman"/>
                <w:szCs w:val="24"/>
              </w:rPr>
            </w:pPr>
          </w:p>
          <w:p w:rsidR="00E617FE" w:rsidRDefault="00E617FE" w:rsidP="00E617FE">
            <w:pPr>
              <w:rPr>
                <w:rFonts w:ascii="Times New Roman" w:hAnsi="Times New Roman" w:cs="Times New Roman"/>
                <w:szCs w:val="24"/>
              </w:rPr>
            </w:pPr>
          </w:p>
          <w:p w:rsidR="00E617FE" w:rsidRDefault="00E617FE" w:rsidP="00E617FE">
            <w:pPr>
              <w:rPr>
                <w:rFonts w:ascii="Times New Roman" w:hAnsi="Times New Roman" w:cs="Times New Roman"/>
                <w:szCs w:val="24"/>
              </w:rPr>
            </w:pPr>
          </w:p>
          <w:p w:rsidR="00565E6E" w:rsidRPr="00E617FE" w:rsidRDefault="00E617FE" w:rsidP="00E617F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Подводятся итоги учебного занятия</w:t>
            </w:r>
          </w:p>
        </w:tc>
        <w:tc>
          <w:tcPr>
            <w:tcW w:w="2070" w:type="dxa"/>
          </w:tcPr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>Форма работы: фронтальная</w:t>
            </w:r>
          </w:p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  <w:p w:rsidR="00B078F4" w:rsidRPr="00E50BD8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Средство: </w:t>
            </w:r>
            <w:proofErr w:type="gramStart"/>
            <w:r w:rsidR="00132797">
              <w:rPr>
                <w:rFonts w:ascii="Times New Roman" w:hAnsi="Times New Roman" w:cs="Times New Roman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2797" w:rsidRPr="00132797">
              <w:rPr>
                <w:rFonts w:ascii="Times New Roman" w:hAnsi="Times New Roman" w:cs="Times New Roman"/>
                <w:szCs w:val="24"/>
              </w:rPr>
              <w:t>“</w:t>
            </w:r>
            <w:proofErr w:type="gramEnd"/>
            <w:r w:rsidR="00132797">
              <w:rPr>
                <w:rFonts w:ascii="Times New Roman" w:hAnsi="Times New Roman" w:cs="Times New Roman"/>
                <w:szCs w:val="24"/>
                <w:lang w:val="en-US"/>
              </w:rPr>
              <w:t>Muddle</w:t>
            </w:r>
            <w:r w:rsidR="00132797" w:rsidRPr="00132797">
              <w:rPr>
                <w:rFonts w:ascii="Times New Roman" w:hAnsi="Times New Roman" w:cs="Times New Roman"/>
                <w:szCs w:val="24"/>
              </w:rPr>
              <w:t>”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работы: индивидуальная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Средство: мультимедийная презентация</w:t>
            </w:r>
          </w:p>
          <w:p w:rsidR="00B078F4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Прием «Мозговой штурм»</w:t>
            </w:r>
          </w:p>
          <w:p w:rsidR="00B078F4" w:rsidRPr="00E50BD8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 работы: </w:t>
            </w:r>
          </w:p>
          <w:p w:rsidR="00B078F4" w:rsidRDefault="002E38F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ф</w:t>
            </w:r>
            <w:r w:rsidR="00B078F4">
              <w:rPr>
                <w:rFonts w:ascii="Times New Roman" w:hAnsi="Times New Roman" w:cs="Times New Roman"/>
                <w:szCs w:val="24"/>
              </w:rPr>
              <w:t>ронтальная</w:t>
            </w:r>
            <w:proofErr w:type="gramEnd"/>
          </w:p>
          <w:p w:rsidR="002E38F9" w:rsidRDefault="002E38F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Средство: интерактивный прием: «</w:t>
            </w:r>
            <w:r w:rsidR="00617439">
              <w:rPr>
                <w:rFonts w:ascii="Times New Roman" w:hAnsi="Times New Roman" w:cs="Times New Roman"/>
                <w:szCs w:val="24"/>
              </w:rPr>
              <w:t>Дерево</w:t>
            </w:r>
            <w:r>
              <w:rPr>
                <w:rFonts w:ascii="Times New Roman" w:hAnsi="Times New Roman" w:cs="Times New Roman"/>
                <w:szCs w:val="24"/>
              </w:rPr>
              <w:t xml:space="preserve"> ожиданий и опасений»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7E1D" w:rsidRDefault="00B078F4" w:rsidP="00167E1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Средство: мультимедийная </w:t>
            </w:r>
            <w:r w:rsidR="00167E1D">
              <w:rPr>
                <w:rFonts w:ascii="Times New Roman" w:hAnsi="Times New Roman" w:cs="Times New Roman"/>
                <w:szCs w:val="24"/>
              </w:rPr>
              <w:t>презентация, раздаточный материал (приложение 1)</w:t>
            </w:r>
          </w:p>
          <w:p w:rsidR="00167E1D" w:rsidRDefault="00167E1D" w:rsidP="00167E1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Средство: видеофрагмент</w:t>
            </w:r>
            <w:r w:rsidR="00D175F4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78F4" w:rsidRDefault="0070630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7439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рие</w:t>
            </w:r>
            <w:r w:rsidR="00D175F4">
              <w:rPr>
                <w:rFonts w:ascii="Times New Roman" w:hAnsi="Times New Roman" w:cs="Times New Roman"/>
                <w:szCs w:val="24"/>
              </w:rPr>
              <w:t>м «идейная карусель»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работы: групповая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E7328" w:rsidRDefault="003E732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работы: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групповая</w:t>
            </w:r>
            <w:proofErr w:type="gramEnd"/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E8376C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B078F4">
              <w:rPr>
                <w:rFonts w:ascii="Times New Roman" w:hAnsi="Times New Roman" w:cs="Times New Roman"/>
                <w:szCs w:val="24"/>
              </w:rPr>
              <w:t>редство: раздаточный материал (приложение 2</w:t>
            </w:r>
            <w:r>
              <w:rPr>
                <w:rFonts w:ascii="Times New Roman" w:hAnsi="Times New Roman" w:cs="Times New Roman"/>
                <w:szCs w:val="24"/>
              </w:rPr>
              <w:t>,3</w:t>
            </w:r>
            <w:r w:rsidR="00B078F4">
              <w:rPr>
                <w:rFonts w:ascii="Times New Roman" w:hAnsi="Times New Roman" w:cs="Times New Roman"/>
                <w:szCs w:val="24"/>
              </w:rPr>
              <w:t>)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06D7" w:rsidRDefault="00B606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17439" w:rsidRDefault="00617439" w:rsidP="006174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Средство: интерактивный прием: «Дерево ожиданий и опасений» </w:t>
            </w:r>
          </w:p>
          <w:p w:rsidR="00617439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617439" w:rsidRPr="00413EC2" w:rsidRDefault="00617439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160B">
              <w:rPr>
                <w:rFonts w:ascii="Times New Roman" w:hAnsi="Times New Roman" w:cs="Times New Roman"/>
                <w:szCs w:val="24"/>
              </w:rPr>
              <w:lastRenderedPageBreak/>
              <w:t>Формирование положительной мотивации на дальнейшую учебно-познавательную деятельность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догадки, ассоциативного мышления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2797" w:rsidRDefault="0013279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Актуализация лексического материала по теме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Развитие навыков понимания основной информации посредством просмотра видеофрагмента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18A8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E7328" w:rsidRDefault="003E732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5918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B078F4">
              <w:rPr>
                <w:rFonts w:ascii="Times New Roman" w:hAnsi="Times New Roman" w:cs="Times New Roman"/>
                <w:szCs w:val="24"/>
              </w:rPr>
              <w:t>ктивизация пройденного материала в устной речи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Систематизация информации по пройденным этапам 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E6E" w:rsidRDefault="00565E6E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2F90" w:rsidRDefault="00592F90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6214" w:rsidRDefault="00AC621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6214" w:rsidRDefault="00AC621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6214" w:rsidRDefault="00AC621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C6214" w:rsidRDefault="00AC621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Понимание учащимися содержания и алгоритма выполнения </w:t>
            </w:r>
            <w:r w:rsidR="007D1CA6">
              <w:rPr>
                <w:rFonts w:ascii="Times New Roman" w:hAnsi="Times New Roman" w:cs="Times New Roman"/>
                <w:szCs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szCs w:val="24"/>
              </w:rPr>
              <w:t>домашнего задания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D1CA6" w:rsidRDefault="007D1CA6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</w:tcPr>
          <w:p w:rsidR="00B078F4" w:rsidRPr="006D160B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  <w:r w:rsidRPr="006D160B">
              <w:rPr>
                <w:rFonts w:ascii="Times New Roman" w:hAnsi="Times New Roman" w:cs="Times New Roman"/>
                <w:szCs w:val="24"/>
              </w:rPr>
              <w:t xml:space="preserve"> мин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43BA8" w:rsidRDefault="00843BA8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25376">
              <w:rPr>
                <w:rFonts w:ascii="Times New Roman" w:hAnsi="Times New Roman" w:cs="Times New Roman"/>
                <w:szCs w:val="24"/>
              </w:rPr>
              <w:lastRenderedPageBreak/>
              <w:t xml:space="preserve">10 </w:t>
            </w:r>
            <w:r>
              <w:rPr>
                <w:rFonts w:ascii="Times New Roman" w:hAnsi="Times New Roman" w:cs="Times New Roman"/>
                <w:szCs w:val="24"/>
              </w:rPr>
              <w:t>мин.</w:t>
            </w:r>
          </w:p>
          <w:p w:rsidR="00B078F4" w:rsidRPr="00125376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 мин.</w:t>
            </w: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705D7" w:rsidRDefault="001705D7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078F4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 мин.</w:t>
            </w:r>
          </w:p>
          <w:p w:rsidR="00B078F4" w:rsidRPr="00125376" w:rsidRDefault="00B078F4" w:rsidP="00B07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53564" w:rsidRPr="00E8376C" w:rsidRDefault="00953564" w:rsidP="00E8376C">
      <w:pPr>
        <w:rPr>
          <w:b/>
          <w:sz w:val="16"/>
          <w:szCs w:val="16"/>
        </w:rPr>
      </w:pPr>
    </w:p>
    <w:sectPr w:rsidR="00953564" w:rsidRPr="00E8376C" w:rsidSect="00B078F4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3B" w:rsidRDefault="00447F3B" w:rsidP="00E067AC">
      <w:pPr>
        <w:spacing w:after="0" w:line="240" w:lineRule="auto"/>
      </w:pPr>
      <w:r>
        <w:separator/>
      </w:r>
    </w:p>
  </w:endnote>
  <w:endnote w:type="continuationSeparator" w:id="0">
    <w:p w:rsidR="00447F3B" w:rsidRDefault="00447F3B" w:rsidP="00E0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14" w:rsidRDefault="00AC6214">
    <w:pPr>
      <w:pStyle w:val="ab"/>
    </w:pPr>
  </w:p>
  <w:p w:rsidR="00AC6214" w:rsidRDefault="00AC6214">
    <w:pPr>
      <w:pStyle w:val="ab"/>
    </w:pPr>
  </w:p>
  <w:p w:rsidR="00AC6214" w:rsidRDefault="00AC6214">
    <w:pPr>
      <w:pStyle w:val="ab"/>
    </w:pPr>
  </w:p>
  <w:p w:rsidR="00AC6214" w:rsidRDefault="00AC62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3B" w:rsidRDefault="00447F3B" w:rsidP="00E067AC">
      <w:pPr>
        <w:spacing w:after="0" w:line="240" w:lineRule="auto"/>
      </w:pPr>
      <w:r>
        <w:separator/>
      </w:r>
    </w:p>
  </w:footnote>
  <w:footnote w:type="continuationSeparator" w:id="0">
    <w:p w:rsidR="00447F3B" w:rsidRDefault="00447F3B" w:rsidP="00E06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24E0"/>
    <w:multiLevelType w:val="hybridMultilevel"/>
    <w:tmpl w:val="DF789AB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08779DC"/>
    <w:multiLevelType w:val="hybridMultilevel"/>
    <w:tmpl w:val="0A522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73F44"/>
    <w:multiLevelType w:val="hybridMultilevel"/>
    <w:tmpl w:val="8E3AD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78B"/>
    <w:multiLevelType w:val="hybridMultilevel"/>
    <w:tmpl w:val="581A5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8"/>
    <w:rsid w:val="00132797"/>
    <w:rsid w:val="00167E1D"/>
    <w:rsid w:val="001705D7"/>
    <w:rsid w:val="00176A9B"/>
    <w:rsid w:val="00266FBE"/>
    <w:rsid w:val="00276B73"/>
    <w:rsid w:val="002E38F9"/>
    <w:rsid w:val="003E7328"/>
    <w:rsid w:val="00447F3B"/>
    <w:rsid w:val="004733C8"/>
    <w:rsid w:val="00473A80"/>
    <w:rsid w:val="004F05EA"/>
    <w:rsid w:val="004F512A"/>
    <w:rsid w:val="00565E6E"/>
    <w:rsid w:val="005918A8"/>
    <w:rsid w:val="00592F90"/>
    <w:rsid w:val="00617439"/>
    <w:rsid w:val="00631888"/>
    <w:rsid w:val="00696997"/>
    <w:rsid w:val="006C3C9C"/>
    <w:rsid w:val="00706306"/>
    <w:rsid w:val="007D1CA6"/>
    <w:rsid w:val="00827928"/>
    <w:rsid w:val="00843BA8"/>
    <w:rsid w:val="0092126F"/>
    <w:rsid w:val="00953564"/>
    <w:rsid w:val="00AC6214"/>
    <w:rsid w:val="00B078F4"/>
    <w:rsid w:val="00B606D7"/>
    <w:rsid w:val="00BF4DC4"/>
    <w:rsid w:val="00D175F4"/>
    <w:rsid w:val="00DA0478"/>
    <w:rsid w:val="00DE1476"/>
    <w:rsid w:val="00E067AC"/>
    <w:rsid w:val="00E17AD1"/>
    <w:rsid w:val="00E617FE"/>
    <w:rsid w:val="00E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4B55-F16C-44F1-9059-9079418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3564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953564"/>
    <w:pPr>
      <w:spacing w:after="0" w:line="240" w:lineRule="auto"/>
    </w:pPr>
  </w:style>
  <w:style w:type="table" w:styleId="a7">
    <w:name w:val="Table Grid"/>
    <w:basedOn w:val="a1"/>
    <w:uiPriority w:val="59"/>
    <w:rsid w:val="00B0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F4DC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7AC"/>
  </w:style>
  <w:style w:type="paragraph" w:styleId="ab">
    <w:name w:val="footer"/>
    <w:basedOn w:val="a"/>
    <w:link w:val="ac"/>
    <w:uiPriority w:val="99"/>
    <w:unhideWhenUsed/>
    <w:rsid w:val="00E0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4CDA-1F86-419A-8F84-069F4DF6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1111111</cp:lastModifiedBy>
  <cp:revision>3</cp:revision>
  <cp:lastPrinted>2015-02-26T16:18:00Z</cp:lastPrinted>
  <dcterms:created xsi:type="dcterms:W3CDTF">2016-03-23T20:39:00Z</dcterms:created>
  <dcterms:modified xsi:type="dcterms:W3CDTF">2016-06-18T08:04:00Z</dcterms:modified>
</cp:coreProperties>
</file>