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1" w:rsidRPr="004A5C79" w:rsidRDefault="002955BE" w:rsidP="00516F3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383838"/>
          <w:sz w:val="28"/>
          <w:szCs w:val="28"/>
        </w:rPr>
        <w:t>Авторское и</w:t>
      </w:r>
      <w:bookmarkStart w:id="0" w:name="_GoBack"/>
      <w:bookmarkEnd w:id="0"/>
      <w:r w:rsidR="00516F31" w:rsidRPr="000A2BE4">
        <w:rPr>
          <w:b/>
          <w:color w:val="383838"/>
          <w:sz w:val="28"/>
          <w:szCs w:val="28"/>
        </w:rPr>
        <w:t xml:space="preserve">гровое  пособие </w:t>
      </w:r>
      <w:r w:rsidR="00516F31" w:rsidRPr="000A2BE4">
        <w:rPr>
          <w:b/>
          <w:bCs/>
          <w:sz w:val="28"/>
          <w:szCs w:val="28"/>
        </w:rPr>
        <w:t>«Колесо безопасности»</w:t>
      </w:r>
      <w:r w:rsidR="00516F31" w:rsidRPr="004A5C79">
        <w:rPr>
          <w:bCs/>
          <w:sz w:val="28"/>
          <w:szCs w:val="28"/>
        </w:rPr>
        <w:t xml:space="preserve"> </w:t>
      </w:r>
      <w:r w:rsidR="00516F31">
        <w:rPr>
          <w:bCs/>
          <w:sz w:val="28"/>
          <w:szCs w:val="28"/>
        </w:rPr>
        <w:t xml:space="preserve">рекомендовано воспитателям </w:t>
      </w:r>
      <w:r w:rsidR="00516F31" w:rsidRPr="004A5C79">
        <w:rPr>
          <w:bCs/>
          <w:sz w:val="28"/>
          <w:szCs w:val="28"/>
        </w:rPr>
        <w:t xml:space="preserve"> дошкольного образования  </w:t>
      </w:r>
      <w:r w:rsidR="00516F31">
        <w:rPr>
          <w:bCs/>
          <w:sz w:val="28"/>
          <w:szCs w:val="28"/>
        </w:rPr>
        <w:t xml:space="preserve">для </w:t>
      </w:r>
      <w:r w:rsidR="00516F31" w:rsidRPr="004A5C79">
        <w:rPr>
          <w:bCs/>
          <w:sz w:val="28"/>
          <w:szCs w:val="28"/>
        </w:rPr>
        <w:t xml:space="preserve"> </w:t>
      </w:r>
      <w:r w:rsidR="00516F31">
        <w:rPr>
          <w:bCs/>
          <w:sz w:val="28"/>
          <w:szCs w:val="28"/>
        </w:rPr>
        <w:t xml:space="preserve">работы </w:t>
      </w:r>
      <w:r w:rsidR="00516F31" w:rsidRPr="004A5C79">
        <w:rPr>
          <w:bCs/>
          <w:sz w:val="28"/>
          <w:szCs w:val="28"/>
        </w:rPr>
        <w:t xml:space="preserve"> с воспитанниками  </w:t>
      </w:r>
      <w:r w:rsidR="00516F31">
        <w:rPr>
          <w:color w:val="383838"/>
          <w:sz w:val="28"/>
          <w:szCs w:val="28"/>
        </w:rPr>
        <w:t>5 – 6 лет (</w:t>
      </w:r>
      <w:r w:rsidR="00516F31" w:rsidRPr="004A5C79">
        <w:rPr>
          <w:bCs/>
          <w:sz w:val="28"/>
          <w:szCs w:val="28"/>
        </w:rPr>
        <w:t>от 1 до  9 человек</w:t>
      </w:r>
      <w:r w:rsidR="00516F31">
        <w:rPr>
          <w:bCs/>
          <w:sz w:val="28"/>
          <w:szCs w:val="28"/>
        </w:rPr>
        <w:t xml:space="preserve">). </w:t>
      </w:r>
      <w:r w:rsidR="00516F31" w:rsidRPr="004A5C79">
        <w:rPr>
          <w:bCs/>
          <w:sz w:val="28"/>
          <w:szCs w:val="28"/>
        </w:rPr>
        <w:t xml:space="preserve">Используется для    реализации задач образовательной области «Ребёнок и общество» (компонента «Безопасность жизнедеятельности») учебной программы дошкольного образования. </w:t>
      </w:r>
      <w:r w:rsidR="00516F31">
        <w:rPr>
          <w:bCs/>
          <w:sz w:val="28"/>
          <w:szCs w:val="28"/>
        </w:rPr>
        <w:t xml:space="preserve">  </w:t>
      </w:r>
      <w:r w:rsidR="00516F31" w:rsidRPr="004A5C79">
        <w:rPr>
          <w:bCs/>
          <w:sz w:val="28"/>
          <w:szCs w:val="28"/>
        </w:rPr>
        <w:t xml:space="preserve">Дополнительные задания по условиям  игр способствуют решению иных образовательных областей, таких как «Развитие речи </w:t>
      </w:r>
      <w:r w:rsidR="00516F31">
        <w:rPr>
          <w:bCs/>
          <w:sz w:val="28"/>
          <w:szCs w:val="28"/>
        </w:rPr>
        <w:t>и культура речевого общения», «Подготовка к обучению</w:t>
      </w:r>
      <w:r w:rsidR="00516F31" w:rsidRPr="004A5C79">
        <w:rPr>
          <w:bCs/>
          <w:sz w:val="28"/>
          <w:szCs w:val="28"/>
        </w:rPr>
        <w:t xml:space="preserve"> грамоте». </w:t>
      </w:r>
    </w:p>
    <w:p w:rsidR="00516F31" w:rsidRDefault="00516F31" w:rsidP="00516F31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4A5C79">
        <w:rPr>
          <w:sz w:val="28"/>
          <w:szCs w:val="28"/>
        </w:rPr>
        <w:t xml:space="preserve">Авторами </w:t>
      </w:r>
      <w:r>
        <w:rPr>
          <w:sz w:val="28"/>
          <w:szCs w:val="28"/>
        </w:rPr>
        <w:t xml:space="preserve">и изготовителями пособия </w:t>
      </w:r>
      <w:r w:rsidRPr="004A5C79">
        <w:rPr>
          <w:sz w:val="28"/>
          <w:szCs w:val="28"/>
        </w:rPr>
        <w:t>являются педаго</w:t>
      </w:r>
      <w:r>
        <w:rPr>
          <w:sz w:val="28"/>
          <w:szCs w:val="28"/>
        </w:rPr>
        <w:t>гические работники  ГУО «</w:t>
      </w:r>
      <w:proofErr w:type="gramStart"/>
      <w:r>
        <w:rPr>
          <w:sz w:val="28"/>
          <w:szCs w:val="28"/>
        </w:rPr>
        <w:t>Ясли-</w:t>
      </w:r>
      <w:r w:rsidRPr="004A5C79">
        <w:rPr>
          <w:sz w:val="28"/>
          <w:szCs w:val="28"/>
        </w:rPr>
        <w:t>сад</w:t>
      </w:r>
      <w:proofErr w:type="gramEnd"/>
      <w:r w:rsidRPr="004A5C79">
        <w:rPr>
          <w:sz w:val="28"/>
          <w:szCs w:val="28"/>
        </w:rPr>
        <w:t xml:space="preserve"> № 1   г. п. Кореличи».</w:t>
      </w:r>
      <w:r w:rsidRPr="004A5C79">
        <w:rPr>
          <w:bCs/>
          <w:sz w:val="28"/>
          <w:szCs w:val="28"/>
        </w:rPr>
        <w:t xml:space="preserve">      </w:t>
      </w:r>
    </w:p>
    <w:p w:rsidR="00516F31" w:rsidRPr="00512CA7" w:rsidRDefault="00516F31" w:rsidP="00516F31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4A5C79">
        <w:rPr>
          <w:bCs/>
          <w:sz w:val="28"/>
          <w:szCs w:val="28"/>
        </w:rPr>
        <w:t xml:space="preserve">Следует отметить, что использование данного пособия позволяет воспитателям дошкольного образования и мне, заместителю заведующего по основной деятельности,  через игровую деятельность оценить знания воспитанников в области безопасности, спланировать и проводить </w:t>
      </w:r>
      <w:r>
        <w:rPr>
          <w:bCs/>
          <w:sz w:val="28"/>
          <w:szCs w:val="28"/>
        </w:rPr>
        <w:t xml:space="preserve">групповую и </w:t>
      </w:r>
      <w:r w:rsidRPr="004A5C79">
        <w:rPr>
          <w:bCs/>
          <w:sz w:val="28"/>
          <w:szCs w:val="28"/>
        </w:rPr>
        <w:t xml:space="preserve"> индивидуальную работу.      </w:t>
      </w:r>
    </w:p>
    <w:p w:rsidR="00516F31" w:rsidRPr="004A5C79" w:rsidRDefault="00516F31" w:rsidP="00516F31">
      <w:pPr>
        <w:pStyle w:val="a3"/>
        <w:ind w:left="720"/>
        <w:rPr>
          <w:sz w:val="28"/>
          <w:szCs w:val="28"/>
        </w:rPr>
      </w:pPr>
      <w:r w:rsidRPr="004A5C79">
        <w:rPr>
          <w:b/>
          <w:sz w:val="28"/>
          <w:szCs w:val="28"/>
        </w:rPr>
        <w:t>Основными задачами пособия являются:</w:t>
      </w:r>
      <w:r w:rsidRPr="004A5C79">
        <w:rPr>
          <w:sz w:val="28"/>
          <w:szCs w:val="28"/>
        </w:rPr>
        <w:t xml:space="preserve">  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5C79">
        <w:rPr>
          <w:bCs/>
          <w:sz w:val="28"/>
          <w:szCs w:val="28"/>
        </w:rPr>
        <w:t>закреплять   знания детей о доступных правилах пожарной безопасности, умения применять их дома, на улице, в общественных местах;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5C79">
        <w:rPr>
          <w:bCs/>
          <w:sz w:val="28"/>
          <w:szCs w:val="28"/>
        </w:rPr>
        <w:t xml:space="preserve">практиковать в выборе правильных действий в экстремальных ситуациях; 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5C79">
        <w:rPr>
          <w:sz w:val="28"/>
          <w:szCs w:val="28"/>
        </w:rPr>
        <w:t>углубить  знания о службах спасения;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5C79">
        <w:rPr>
          <w:sz w:val="28"/>
          <w:szCs w:val="28"/>
        </w:rPr>
        <w:t>развивать сообразительность, умение самостоятельно решать поставленную задачу;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5C79">
        <w:rPr>
          <w:sz w:val="28"/>
          <w:szCs w:val="28"/>
        </w:rPr>
        <w:t>содействовать проявлению и развитию в игре логического мышления, познавательной активности, связной речи;</w:t>
      </w:r>
    </w:p>
    <w:p w:rsidR="00516F31" w:rsidRPr="004A5C79" w:rsidRDefault="00516F31" w:rsidP="00516F3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A5C79">
        <w:rPr>
          <w:bCs/>
          <w:sz w:val="28"/>
          <w:szCs w:val="28"/>
        </w:rPr>
        <w:t>воспитывать дружеские взаимоотношения между детьми, умение договариваться, помогать друг другу.</w:t>
      </w:r>
    </w:p>
    <w:p w:rsidR="00516F31" w:rsidRPr="00512CA7" w:rsidRDefault="00516F31" w:rsidP="00516F31">
      <w:pPr>
        <w:spacing w:line="276" w:lineRule="auto"/>
        <w:ind w:firstLine="708"/>
        <w:jc w:val="both"/>
        <w:rPr>
          <w:sz w:val="28"/>
          <w:szCs w:val="28"/>
        </w:rPr>
      </w:pPr>
      <w:r w:rsidRPr="004A5C79">
        <w:rPr>
          <w:bCs/>
          <w:sz w:val="28"/>
          <w:szCs w:val="28"/>
        </w:rPr>
        <w:t xml:space="preserve"> Игровое пособие способствует решению поставленных задач </w:t>
      </w:r>
      <w:r>
        <w:rPr>
          <w:bCs/>
          <w:sz w:val="28"/>
          <w:szCs w:val="28"/>
        </w:rPr>
        <w:t xml:space="preserve">и </w:t>
      </w:r>
      <w:r w:rsidRPr="004A5C79">
        <w:rPr>
          <w:bCs/>
          <w:sz w:val="28"/>
          <w:szCs w:val="28"/>
        </w:rPr>
        <w:t xml:space="preserve">включает в себя: элементы </w:t>
      </w:r>
      <w:r w:rsidRPr="004A5C79">
        <w:rPr>
          <w:sz w:val="28"/>
          <w:szCs w:val="28"/>
        </w:rPr>
        <w:t xml:space="preserve"> пожарного щита; вращающееся колесо, разделённое на сектора; коробку с  дидактическими играми; ноутбук. </w:t>
      </w:r>
    </w:p>
    <w:p w:rsidR="00516F31" w:rsidRPr="004A5C79" w:rsidRDefault="00516F31" w:rsidP="00ED481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A5C79">
        <w:rPr>
          <w:bCs/>
          <w:sz w:val="28"/>
          <w:szCs w:val="28"/>
        </w:rPr>
        <w:t xml:space="preserve"> Каждая  игра размещена  в отдельной коробке, имеет свои  задачи, инструкцию по ходу игры и усложнения. </w:t>
      </w:r>
    </w:p>
    <w:p w:rsidR="00516F31" w:rsidRPr="004A5C79" w:rsidRDefault="00516F31" w:rsidP="00516F3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36486">
        <w:rPr>
          <w:b/>
          <w:bCs/>
          <w:sz w:val="28"/>
          <w:szCs w:val="28"/>
        </w:rPr>
        <w:t>Игровое действие</w:t>
      </w:r>
      <w:r w:rsidRPr="004A5C79">
        <w:rPr>
          <w:bCs/>
          <w:sz w:val="28"/>
          <w:szCs w:val="28"/>
        </w:rPr>
        <w:t xml:space="preserve">: «катаясь» на колесе безопасности, необходимо собрать  элементы пожарного щита, получив их в результате  правильно выполненных  заданий игр. </w:t>
      </w:r>
    </w:p>
    <w:p w:rsidR="00516F31" w:rsidRPr="004A5C79" w:rsidRDefault="00516F31" w:rsidP="00516F3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A5C79">
        <w:rPr>
          <w:b/>
          <w:sz w:val="28"/>
          <w:szCs w:val="28"/>
        </w:rPr>
        <w:t xml:space="preserve"> </w:t>
      </w:r>
      <w:r w:rsidRPr="004A5C79">
        <w:rPr>
          <w:sz w:val="28"/>
          <w:szCs w:val="28"/>
        </w:rPr>
        <w:t>Итак, как же используется</w:t>
      </w:r>
      <w:r>
        <w:rPr>
          <w:sz w:val="28"/>
          <w:szCs w:val="28"/>
        </w:rPr>
        <w:t xml:space="preserve"> данное игровое пособие</w:t>
      </w:r>
      <w:r w:rsidRPr="004A5C79">
        <w:rPr>
          <w:sz w:val="28"/>
          <w:szCs w:val="28"/>
        </w:rPr>
        <w:t>?</w:t>
      </w:r>
    </w:p>
    <w:p w:rsidR="00516F31" w:rsidRPr="00C36486" w:rsidRDefault="00516F31" w:rsidP="00516F3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5C79">
        <w:rPr>
          <w:rFonts w:eastAsiaTheme="minorHAnsi"/>
          <w:sz w:val="28"/>
          <w:szCs w:val="28"/>
          <w:lang w:eastAsia="en-US"/>
        </w:rPr>
        <w:t>Педагогический работник  вносит в группу  колесо безопасности, коробку с играми   и организует детей для игры (воспитатель считалкой выбирает, а ребёнок  крутит</w:t>
      </w:r>
      <w:r>
        <w:rPr>
          <w:rFonts w:eastAsiaTheme="minorHAnsi"/>
          <w:sz w:val="28"/>
          <w:szCs w:val="28"/>
          <w:lang w:eastAsia="en-US"/>
        </w:rPr>
        <w:t xml:space="preserve"> колесо</w:t>
      </w:r>
      <w:r w:rsidRPr="004A5C7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6F31" w:rsidRPr="00C36486" w:rsidRDefault="00516F31" w:rsidP="00516F31">
      <w:pPr>
        <w:rPr>
          <w:rFonts w:eastAsiaTheme="minorHAnsi"/>
          <w:b/>
          <w:sz w:val="32"/>
          <w:szCs w:val="32"/>
          <w:lang w:eastAsia="en-US"/>
        </w:rPr>
      </w:pPr>
      <w:r w:rsidRPr="00512CA7">
        <w:rPr>
          <w:rFonts w:eastAsiaTheme="minorHAnsi"/>
          <w:b/>
          <w:sz w:val="32"/>
          <w:szCs w:val="32"/>
          <w:lang w:eastAsia="en-US"/>
        </w:rPr>
        <w:t>Ход: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lastRenderedPageBreak/>
        <w:t>Ведущий (взрослый) предлагает детям  «покататься» на колесе безопасности. Участники  - дети от 5 до 6 лет. По считалке выбирается ребёнок, который будет крутить колесо.</w:t>
      </w:r>
    </w:p>
    <w:p w:rsidR="00516F31" w:rsidRPr="00512CA7" w:rsidRDefault="00516F31" w:rsidP="00516F3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6F31" w:rsidRPr="00512CA7" w:rsidRDefault="00516F31" w:rsidP="00516F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>Считалка для игры: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Раз, два, три, четыре, пять.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Мы решили поиграть,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Но не знаем, как нам быть,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Колесо кому крутить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На тебя укажем мы: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Это верно будешь ты!</w:t>
      </w:r>
    </w:p>
    <w:p w:rsidR="00516F31" w:rsidRPr="00512CA7" w:rsidRDefault="00516F31" w:rsidP="00516F31">
      <w:pPr>
        <w:jc w:val="center"/>
        <w:rPr>
          <w:rFonts w:eastAsiaTheme="minorHAnsi"/>
          <w:sz w:val="28"/>
          <w:szCs w:val="28"/>
          <w:lang w:eastAsia="en-US"/>
        </w:rPr>
      </w:pPr>
    </w:p>
    <w:p w:rsidR="00516F31" w:rsidRDefault="00516F31" w:rsidP="00516F3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>Ребёнок крутит колесо. Стрелка указывает на номер игры, или картинку (условный значок).  Далее все вместе находят соответствующую цифру или картинку в коробке.  Взрослый  объявляет название игры, объясняет её ход.</w:t>
      </w:r>
    </w:p>
    <w:p w:rsidR="00516F31" w:rsidRPr="00ED481F" w:rsidRDefault="00516F31" w:rsidP="00ED481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 xml:space="preserve"> Начинается игра.</w:t>
      </w:r>
    </w:p>
    <w:p w:rsidR="00516F31" w:rsidRDefault="00516F31" w:rsidP="00516F3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>Игра  № 1. «Что лишнее и почему?».</w:t>
      </w:r>
    </w:p>
    <w:p w:rsidR="00516F31" w:rsidRPr="00C36486" w:rsidRDefault="00516F31" w:rsidP="00516F3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2"/>
          <w:lang w:eastAsia="en-US"/>
        </w:rPr>
        <w:t>Задачи</w:t>
      </w:r>
      <w:r w:rsidRPr="00512CA7">
        <w:rPr>
          <w:rFonts w:eastAsiaTheme="minorHAnsi"/>
          <w:sz w:val="28"/>
          <w:szCs w:val="22"/>
          <w:lang w:eastAsia="en-US"/>
        </w:rPr>
        <w:t>: формировать умения классифицировать картинки в соответствии с заданием;  закреплять знания воспитанников  о предметах, которые могут стать причиной возникновения пожара, о средствах пожаротушения, о транспорте для тушения пожара и др.;   способствовать развитию логического мышления и сообразительности детей.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 xml:space="preserve">Игровой материал: </w:t>
      </w:r>
      <w:r w:rsidRPr="00512CA7">
        <w:rPr>
          <w:rFonts w:eastAsiaTheme="minorHAnsi"/>
          <w:sz w:val="28"/>
          <w:szCs w:val="28"/>
          <w:lang w:eastAsia="en-US"/>
        </w:rPr>
        <w:t xml:space="preserve">карточки с предметными картинками, одна из картинок – лишняя; картинка - элемент пожарного щита для вознаграждения. 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>Игровые действия:</w:t>
      </w:r>
      <w:r w:rsidRPr="00512CA7">
        <w:rPr>
          <w:rFonts w:eastAsiaTheme="minorHAnsi"/>
          <w:sz w:val="28"/>
          <w:szCs w:val="28"/>
          <w:lang w:eastAsia="en-US"/>
        </w:rPr>
        <w:t xml:space="preserve"> ведущий показывает карточку с изображёнными предметами и спрашивает, есть ли здесь лишний и почему он лишний. Дети отвечают.</w:t>
      </w:r>
    </w:p>
    <w:p w:rsidR="00516F31" w:rsidRPr="00512CA7" w:rsidRDefault="00516F31" w:rsidP="00516F31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512CA7">
        <w:rPr>
          <w:rFonts w:eastAsiaTheme="minorHAnsi"/>
          <w:sz w:val="28"/>
          <w:szCs w:val="28"/>
          <w:lang w:eastAsia="en-US"/>
        </w:rPr>
        <w:t xml:space="preserve">Например: </w:t>
      </w:r>
      <w:r w:rsidRPr="00512CA7">
        <w:rPr>
          <w:rFonts w:eastAsiaTheme="minorHAnsi"/>
          <w:i/>
          <w:sz w:val="28"/>
          <w:szCs w:val="28"/>
          <w:lang w:eastAsia="en-US"/>
        </w:rPr>
        <w:t>лишняя легковая  машина, потому что скорая помощь, милицейская машина и пожарная - это транспорт специального назначения.</w:t>
      </w:r>
    </w:p>
    <w:p w:rsidR="00516F31" w:rsidRPr="00512CA7" w:rsidRDefault="00516F31" w:rsidP="00516F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12CA7">
        <w:rPr>
          <w:b/>
          <w:sz w:val="28"/>
          <w:szCs w:val="28"/>
        </w:rPr>
        <w:t xml:space="preserve">Игровые правила: </w:t>
      </w:r>
      <w:r w:rsidRPr="00512CA7">
        <w:rPr>
          <w:color w:val="000000"/>
          <w:sz w:val="28"/>
          <w:szCs w:val="28"/>
        </w:rPr>
        <w:t>необходимо  определить, какой предмет на картинке лишний, и объяснить почему.</w:t>
      </w:r>
      <w:r w:rsidRPr="00512CA7">
        <w:rPr>
          <w:sz w:val="28"/>
          <w:szCs w:val="28"/>
        </w:rPr>
        <w:t xml:space="preserve"> В результате всех правильных ответов дети получают карточку - элемент пожарного щита.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 xml:space="preserve">Ход игры: </w:t>
      </w:r>
      <w:r w:rsidRPr="00512CA7">
        <w:rPr>
          <w:rFonts w:eastAsiaTheme="minorHAnsi"/>
          <w:sz w:val="28"/>
          <w:szCs w:val="28"/>
          <w:lang w:eastAsia="en-US"/>
        </w:rPr>
        <w:t>взрослый показывает детям карточки, на которых изображены предметные картинки. Объясняет, что на каждой карточке есть один лишний предмет,  необходимо определить и назвать какой</w:t>
      </w:r>
      <w:proofErr w:type="gramStart"/>
      <w:r w:rsidRPr="00512CA7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512CA7">
        <w:rPr>
          <w:rFonts w:eastAsiaTheme="minorHAnsi"/>
          <w:sz w:val="28"/>
          <w:szCs w:val="28"/>
          <w:lang w:eastAsia="en-US"/>
        </w:rPr>
        <w:t xml:space="preserve"> при этом сказать: почему он лишний; как назвать остальные предметы одним словом.</w:t>
      </w:r>
    </w:p>
    <w:p w:rsidR="00516F31" w:rsidRPr="00ED481F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 xml:space="preserve">Варианты игры: </w:t>
      </w:r>
      <w:r w:rsidRPr="00512CA7">
        <w:rPr>
          <w:rFonts w:eastAsiaTheme="minorHAnsi"/>
          <w:sz w:val="28"/>
          <w:szCs w:val="28"/>
          <w:lang w:eastAsia="en-US"/>
        </w:rPr>
        <w:t xml:space="preserve">взрослый предлагает детям побеседовать про пожарную машину, бытовую технику, пожароопасные предметы и др., сложить предложения, составить рассказ (описательный или из личного опыта). </w:t>
      </w:r>
    </w:p>
    <w:p w:rsidR="00516F31" w:rsidRPr="00516F31" w:rsidRDefault="00516F31" w:rsidP="00516F31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>Игра № 2. «Помоги пожарному ».Задачи:</w:t>
      </w:r>
      <w:r w:rsidRPr="00512CA7">
        <w:rPr>
          <w:rFonts w:eastAsiaTheme="minorHAnsi"/>
          <w:sz w:val="28"/>
          <w:szCs w:val="28"/>
          <w:lang w:eastAsia="en-US"/>
        </w:rPr>
        <w:t xml:space="preserve"> формировать умения достигать результата, подчиняясь правилам; закреплять навык согласования движений руки. Развивать интерес к профессии пожарного. Воспитывать чувство ответственности и взаимопомощи.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lastRenderedPageBreak/>
        <w:t>Игровой материал</w:t>
      </w:r>
      <w:r w:rsidRPr="00512CA7">
        <w:rPr>
          <w:rFonts w:eastAsiaTheme="minorHAnsi"/>
          <w:sz w:val="28"/>
          <w:szCs w:val="28"/>
          <w:lang w:eastAsia="en-US"/>
        </w:rPr>
        <w:t>: карточки с нарисованным лабиринтом; фломастеры; детские каски пожарного; фонограмма «звук сирены»; карточк</w:t>
      </w:r>
      <w:proofErr w:type="gramStart"/>
      <w:r w:rsidRPr="00512CA7">
        <w:rPr>
          <w:rFonts w:eastAsiaTheme="minorHAnsi"/>
          <w:sz w:val="28"/>
          <w:szCs w:val="28"/>
          <w:lang w:eastAsia="en-US"/>
        </w:rPr>
        <w:t>а-</w:t>
      </w:r>
      <w:proofErr w:type="gramEnd"/>
      <w:r w:rsidRPr="00512CA7">
        <w:rPr>
          <w:rFonts w:eastAsiaTheme="minorHAnsi"/>
          <w:sz w:val="28"/>
          <w:szCs w:val="28"/>
          <w:lang w:eastAsia="en-US"/>
        </w:rPr>
        <w:t xml:space="preserve"> элемент пожарного щита для вознаграждения  . 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>Игровые действия:</w:t>
      </w:r>
      <w:r w:rsidRPr="00512CA7">
        <w:rPr>
          <w:rFonts w:eastAsiaTheme="minorHAnsi"/>
          <w:sz w:val="28"/>
          <w:szCs w:val="28"/>
          <w:lang w:eastAsia="en-US"/>
        </w:rPr>
        <w:t xml:space="preserve"> ребёнок получает карточку с нарисованным лабиринтом и фломастер. Ведущий предлагает оказать помощь пожарному: быстро «доехать» до очага возгорания по лабиринту, при этом </w:t>
      </w:r>
      <w:r w:rsidRPr="00512CA7">
        <w:rPr>
          <w:rFonts w:eastAsiaTheme="minorEastAsia"/>
          <w:sz w:val="28"/>
          <w:szCs w:val="28"/>
        </w:rPr>
        <w:t>выбрать правильный путь, не «сходя» с дороги.  Дети надевают каски. Звучит запись «звук сирены», дети рисуют.</w:t>
      </w:r>
    </w:p>
    <w:p w:rsidR="00516F31" w:rsidRPr="00512CA7" w:rsidRDefault="00516F31" w:rsidP="00516F3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12CA7">
        <w:rPr>
          <w:b/>
          <w:sz w:val="28"/>
          <w:szCs w:val="28"/>
        </w:rPr>
        <w:t xml:space="preserve">Игровые правила: </w:t>
      </w:r>
      <w:r w:rsidRPr="00512CA7">
        <w:rPr>
          <w:sz w:val="28"/>
          <w:szCs w:val="28"/>
        </w:rPr>
        <w:t>«ехать» нужно как можно быстрее и не «съезжая» с дороги. Когда все дети выполнили задание, получают карточку - элемент пожарного щита.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 xml:space="preserve">Ход игры: </w:t>
      </w:r>
      <w:r w:rsidRPr="00512CA7">
        <w:rPr>
          <w:rFonts w:eastAsiaTheme="minorHAnsi"/>
          <w:sz w:val="28"/>
          <w:szCs w:val="28"/>
          <w:lang w:eastAsia="en-US"/>
        </w:rPr>
        <w:t>Ведущий предлагает</w:t>
      </w:r>
      <w:r w:rsidRPr="00512C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12CA7">
        <w:rPr>
          <w:rFonts w:eastAsiaTheme="minorHAnsi"/>
          <w:sz w:val="28"/>
          <w:szCs w:val="28"/>
          <w:lang w:eastAsia="en-US"/>
        </w:rPr>
        <w:t>стать</w:t>
      </w:r>
      <w:r w:rsidRPr="00512C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12CA7">
        <w:rPr>
          <w:rFonts w:eastAsiaTheme="minorHAnsi"/>
          <w:sz w:val="28"/>
          <w:szCs w:val="28"/>
          <w:lang w:eastAsia="en-US"/>
        </w:rPr>
        <w:t>пожарными и помочь быстро доехать до очага возгорания. Напоминает правила игры.</w:t>
      </w:r>
    </w:p>
    <w:p w:rsidR="00516F31" w:rsidRPr="00512CA7" w:rsidRDefault="00516F31" w:rsidP="00516F31">
      <w:pPr>
        <w:jc w:val="both"/>
        <w:rPr>
          <w:rFonts w:eastAsiaTheme="minorHAnsi"/>
          <w:sz w:val="28"/>
          <w:szCs w:val="28"/>
          <w:lang w:eastAsia="en-US"/>
        </w:rPr>
      </w:pPr>
      <w:r w:rsidRPr="00512CA7">
        <w:rPr>
          <w:rFonts w:eastAsiaTheme="minorHAnsi"/>
          <w:b/>
          <w:sz w:val="28"/>
          <w:szCs w:val="28"/>
          <w:lang w:eastAsia="en-US"/>
        </w:rPr>
        <w:t xml:space="preserve">Варианты игры: </w:t>
      </w:r>
      <w:r w:rsidRPr="00512CA7">
        <w:rPr>
          <w:rFonts w:eastAsiaTheme="minorHAnsi"/>
          <w:sz w:val="28"/>
          <w:szCs w:val="28"/>
          <w:lang w:eastAsia="en-US"/>
        </w:rPr>
        <w:t>можно провести игру - соревнование «Кто быстрее». После выполненного задания провести  беседу: от чего мог произойти пожар? Какие правила пожарной безопасности нарушены? Как и чем можно потушить пожар? Как действовать в случае пожара? Как вызвать службу спасения? И т.п.</w:t>
      </w:r>
    </w:p>
    <w:tbl>
      <w:tblPr>
        <w:tblStyle w:val="a4"/>
        <w:tblW w:w="15876" w:type="dxa"/>
        <w:tblInd w:w="-601" w:type="dxa"/>
        <w:tblLook w:val="04A0" w:firstRow="1" w:lastRow="0" w:firstColumn="1" w:lastColumn="0" w:noHBand="0" w:noVBand="1"/>
      </w:tblPr>
      <w:tblGrid>
        <w:gridCol w:w="10051"/>
        <w:gridCol w:w="5825"/>
      </w:tblGrid>
      <w:tr w:rsidR="00516F31" w:rsidRPr="00512CA7" w:rsidTr="00275ADC">
        <w:trPr>
          <w:trHeight w:val="198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№3.  «Сложи картинку и назови правило».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Задачи: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закреплять знания о правилах поведения во время пожара. Способствовать повышению личной ответственности за свои поступки. Развивать воображение, логическое мышление, мелкую моторику рук. Воспитывать усидчивость, дисциплинированность.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>Игровой материал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>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конверты с разрезанными сюжетными картинками; </w:t>
            </w:r>
            <w:r w:rsidRPr="00512CA7">
              <w:rPr>
                <w:rFonts w:eastAsiaTheme="minorEastAsia"/>
                <w:sz w:val="28"/>
                <w:szCs w:val="28"/>
              </w:rPr>
              <w:t>карточка - элемент пожарного щита для вознаграждения</w:t>
            </w:r>
            <w:proofErr w:type="gramStart"/>
            <w:r w:rsidRPr="00512CA7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  <w:r w:rsidRPr="00512CA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Игровые действия: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ведущий раздаёт каждому ребёнку  конверт с  разрезанными на разные части сюжетными  картинками. Детям необходимо сложить картинку и назвать соответствующее на картинке правило пожарной безопасности.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sz w:val="28"/>
                <w:szCs w:val="32"/>
              </w:rPr>
              <w:t>Например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>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 </w:t>
            </w:r>
            <w:r w:rsidRPr="00512CA7">
              <w:rPr>
                <w:rFonts w:eastAsiaTheme="minorEastAsia"/>
                <w:i/>
                <w:sz w:val="28"/>
                <w:szCs w:val="32"/>
              </w:rPr>
              <w:t>при пожаре звони по телефону 101 или 112; нельзя сушить бельё над газом.</w:t>
            </w:r>
          </w:p>
          <w:p w:rsidR="00516F31" w:rsidRPr="00512CA7" w:rsidRDefault="00516F31" w:rsidP="00ED481F">
            <w:pPr>
              <w:shd w:val="clear" w:color="auto" w:fill="FFFFFF"/>
              <w:ind w:left="317"/>
              <w:jc w:val="both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512CA7">
              <w:rPr>
                <w:b/>
                <w:sz w:val="28"/>
                <w:szCs w:val="32"/>
              </w:rPr>
              <w:t xml:space="preserve">Игровые правила: </w:t>
            </w:r>
            <w:r w:rsidRPr="00512CA7">
              <w:rPr>
                <w:sz w:val="28"/>
                <w:szCs w:val="32"/>
              </w:rPr>
              <w:t xml:space="preserve">картинку нужно собрать самостоятельно, не имея образца; подумать и назвать правило пожарной безопасности. </w:t>
            </w:r>
            <w:r w:rsidRPr="00512CA7">
              <w:rPr>
                <w:sz w:val="28"/>
                <w:szCs w:val="28"/>
              </w:rPr>
              <w:t>Когда все дети сложили картинки и правильно назвали правила, получают карточку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Ход игры</w:t>
            </w:r>
            <w:r w:rsidRPr="00512CA7">
              <w:rPr>
                <w:rFonts w:eastAsiaTheme="minorEastAsia"/>
                <w:sz w:val="28"/>
                <w:szCs w:val="32"/>
              </w:rPr>
              <w:t>: ведущий предлагает с помощью картинок перечислить правила пожарной безопасности. Для этого предлагает детям сложить разрезанные на части картинки и догадаться, какое правило безопасности нарисовал художник.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Варианты игры: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взрослый называет правило, а ребёнок, у  кого соответствующая карточка с картинкой, объясняет, почему именно так нужно поступать. Например: </w:t>
            </w:r>
            <w:r w:rsidRPr="00512CA7">
              <w:rPr>
                <w:rFonts w:eastAsiaTheme="minorEastAsia"/>
                <w:i/>
                <w:sz w:val="28"/>
                <w:szCs w:val="32"/>
              </w:rPr>
              <w:t>Взрослый: «При пожаре необходимо покинуть помещение». Ребёнок: «Надо покинуть  горящее помещение</w:t>
            </w:r>
            <w:proofErr w:type="gramStart"/>
            <w:r w:rsidRPr="00512CA7">
              <w:rPr>
                <w:rFonts w:eastAsiaTheme="minorEastAsia"/>
                <w:i/>
                <w:sz w:val="28"/>
                <w:szCs w:val="32"/>
              </w:rPr>
              <w:t xml:space="preserve"> ,</w:t>
            </w:r>
            <w:proofErr w:type="gramEnd"/>
            <w:r w:rsidRPr="00512CA7">
              <w:rPr>
                <w:rFonts w:eastAsiaTheme="minorEastAsia"/>
                <w:i/>
                <w:sz w:val="28"/>
                <w:szCs w:val="32"/>
              </w:rPr>
              <w:t xml:space="preserve"> прятаться во время пожара нельзя» и </w:t>
            </w:r>
            <w:proofErr w:type="spellStart"/>
            <w:r w:rsidRPr="00512CA7">
              <w:rPr>
                <w:rFonts w:eastAsiaTheme="minorEastAsia"/>
                <w:i/>
                <w:sz w:val="28"/>
                <w:szCs w:val="32"/>
              </w:rPr>
              <w:t>т.п</w:t>
            </w:r>
            <w:proofErr w:type="spellEnd"/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lastRenderedPageBreak/>
              <w:t>Игра № 4. «Опасные предметы - источники пожара</w:t>
            </w:r>
            <w:r w:rsidRPr="00512CA7">
              <w:rPr>
                <w:rFonts w:eastAsiaTheme="minorEastAsia"/>
                <w:sz w:val="28"/>
                <w:szCs w:val="32"/>
              </w:rPr>
              <w:t>»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Задачи: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формировать правила безопасного обращения с предметами  бытовой техники; умения определять безопасные условия жизнедеятельности, ориентироваться в сложных жизненных ситуациях.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Игровой материал: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карточки с сюжетными картинками (обращение с предметами бытовой техники в домашней обстановке) и карточки со стихотворным текстом - правилами безопасности;  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карточка - элемент пожарного щита для вознаграждения 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Игровые действия: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каждый ребёнок получает   карточку с сюжетной картинкой, у ведущего - карточки с текстом правил безопасности. Взрослый читает правило, а ребёнок поднимает вверх соответствующую тексту  карточку и  рассказывает, как  нужно безопасно обращаться с предметами бытовой техники.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i/>
                <w:sz w:val="28"/>
                <w:szCs w:val="32"/>
              </w:rPr>
            </w:pPr>
            <w:r w:rsidRPr="00512CA7">
              <w:rPr>
                <w:rFonts w:eastAsiaTheme="minorEastAsia"/>
                <w:sz w:val="28"/>
                <w:szCs w:val="32"/>
              </w:rPr>
              <w:t>Например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>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 </w:t>
            </w:r>
            <w:r w:rsidRPr="00512CA7">
              <w:rPr>
                <w:rFonts w:eastAsiaTheme="minorEastAsia"/>
                <w:i/>
                <w:sz w:val="28"/>
                <w:szCs w:val="32"/>
              </w:rPr>
              <w:t xml:space="preserve">нельзя браться руками за шнур от утюга. В шнуре живёт ток, он невидим, может ударить.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32"/>
              </w:rPr>
              <w:t>детям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необходимо  определить, соответствует ли его картинка </w:t>
            </w:r>
            <w:proofErr w:type="gramStart"/>
            <w:r w:rsidRPr="00512CA7">
              <w:rPr>
                <w:rFonts w:eastAsiaTheme="minorEastAsia"/>
                <w:sz w:val="28"/>
                <w:szCs w:val="32"/>
              </w:rPr>
              <w:t>тексту</w:t>
            </w:r>
            <w:proofErr w:type="gramEnd"/>
            <w:r w:rsidRPr="00512CA7">
              <w:rPr>
                <w:rFonts w:eastAsiaTheme="minorEastAsia"/>
                <w:sz w:val="28"/>
                <w:szCs w:val="32"/>
              </w:rPr>
              <w:t xml:space="preserve"> и поднять картинку вверх. Далее,  объяснить правило.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Ход игры: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ведущий предлагает детям внимательно слушать текст и показать, у кого в руках картинка соответствует названному правилу и объяснить его.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Варианты игры: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взрослый показывает картинку, а дети называют правило</w:t>
            </w:r>
            <w:proofErr w:type="gramStart"/>
            <w:r w:rsidRPr="00512CA7">
              <w:rPr>
                <w:rFonts w:eastAsiaTheme="minorEastAsia"/>
                <w:sz w:val="28"/>
                <w:szCs w:val="32"/>
              </w:rPr>
              <w:t xml:space="preserve"> .</w:t>
            </w:r>
            <w:proofErr w:type="gramEnd"/>
            <w:r w:rsidRPr="00512CA7">
              <w:rPr>
                <w:rFonts w:eastAsiaTheme="minorEastAsia"/>
                <w:sz w:val="28"/>
                <w:szCs w:val="32"/>
              </w:rPr>
              <w:t xml:space="preserve">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№5. «Опасны</w:t>
            </w:r>
            <w:proofErr w:type="gramStart"/>
            <w:r w:rsidRPr="00512CA7">
              <w:rPr>
                <w:rFonts w:eastAsiaTheme="minorEastAsia"/>
                <w:b/>
                <w:sz w:val="28"/>
                <w:szCs w:val="32"/>
              </w:rPr>
              <w:t>е-</w:t>
            </w:r>
            <w:proofErr w:type="gramEnd"/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неопасные предметы»</w:t>
            </w:r>
          </w:p>
          <w:p w:rsidR="00516F31" w:rsidRPr="00512CA7" w:rsidRDefault="00516F31" w:rsidP="00ED481F">
            <w:pPr>
              <w:ind w:left="317"/>
              <w:jc w:val="both"/>
              <w:rPr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Задачи: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</w:t>
            </w:r>
            <w:r w:rsidRPr="00512CA7">
              <w:rPr>
                <w:sz w:val="28"/>
                <w:szCs w:val="32"/>
              </w:rPr>
              <w:t xml:space="preserve">закреплять знания   об опасных предметах, умение объяснять свой выбор; формировать умение оценивать поступки, проявлять оценочное отношение к событиям; развивать логическое мышление, чувство ответственности за поведение. </w:t>
            </w:r>
          </w:p>
          <w:p w:rsidR="00516F31" w:rsidRPr="00512CA7" w:rsidRDefault="00516F31" w:rsidP="00ED481F">
            <w:pPr>
              <w:ind w:left="317"/>
              <w:jc w:val="both"/>
              <w:rPr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Игровой материал</w:t>
            </w:r>
            <w:r w:rsidRPr="00512CA7">
              <w:rPr>
                <w:rFonts w:eastAsiaTheme="minorEastAsia"/>
                <w:sz w:val="28"/>
                <w:szCs w:val="32"/>
              </w:rPr>
              <w:t>: карточки</w:t>
            </w:r>
            <w:r w:rsidRPr="00512CA7">
              <w:rPr>
                <w:bCs/>
                <w:sz w:val="28"/>
                <w:szCs w:val="32"/>
              </w:rPr>
              <w:t>,  на которых изображены: н</w:t>
            </w:r>
            <w:r w:rsidRPr="00512CA7">
              <w:rPr>
                <w:sz w:val="28"/>
                <w:szCs w:val="32"/>
              </w:rPr>
              <w:t>а правой половинке  предмет, на левой - изображение того, как используется предмет; к</w:t>
            </w:r>
            <w:r w:rsidRPr="00512CA7">
              <w:rPr>
                <w:rFonts w:eastAsiaTheme="minorEastAsia"/>
                <w:sz w:val="28"/>
                <w:szCs w:val="32"/>
              </w:rPr>
              <w:t>арточк</w:t>
            </w:r>
            <w:proofErr w:type="gramStart"/>
            <w:r w:rsidRPr="00512CA7">
              <w:rPr>
                <w:rFonts w:eastAsiaTheme="minorEastAsia"/>
                <w:sz w:val="28"/>
                <w:szCs w:val="32"/>
              </w:rPr>
              <w:t>а-</w:t>
            </w:r>
            <w:proofErr w:type="gramEnd"/>
            <w:r w:rsidRPr="00512CA7">
              <w:rPr>
                <w:rFonts w:eastAsiaTheme="minorEastAsia"/>
                <w:sz w:val="28"/>
                <w:szCs w:val="32"/>
              </w:rPr>
              <w:t xml:space="preserve"> элемент пожарного щита</w:t>
            </w:r>
          </w:p>
          <w:p w:rsidR="00516F31" w:rsidRPr="00512CA7" w:rsidRDefault="00516F31" w:rsidP="00ED481F">
            <w:pPr>
              <w:ind w:left="317"/>
              <w:jc w:val="both"/>
              <w:rPr>
                <w:sz w:val="28"/>
                <w:szCs w:val="32"/>
              </w:rPr>
            </w:pPr>
            <w:r w:rsidRPr="00512CA7">
              <w:rPr>
                <w:b/>
                <w:bCs/>
                <w:sz w:val="28"/>
                <w:szCs w:val="32"/>
              </w:rPr>
              <w:t>Игровые действия:</w:t>
            </w:r>
            <w:r w:rsidRPr="00512CA7">
              <w:rPr>
                <w:bCs/>
                <w:sz w:val="28"/>
                <w:szCs w:val="32"/>
              </w:rPr>
              <w:t xml:space="preserve"> </w:t>
            </w:r>
            <w:r w:rsidRPr="00512CA7">
              <w:rPr>
                <w:sz w:val="28"/>
                <w:szCs w:val="32"/>
              </w:rPr>
              <w:t> дети по очереди выкладывают полученные заранее карточки, определяют: этим предметом можно пользоваться самостоятельно, под присмотром взрослых или детям этим предметом пользоваться нельзя; прикладывают к соответствующей картинке (условному значку), объясняют.</w:t>
            </w:r>
          </w:p>
          <w:p w:rsidR="00516F31" w:rsidRPr="00512CA7" w:rsidRDefault="00516F31" w:rsidP="00ED481F">
            <w:pPr>
              <w:ind w:left="317"/>
              <w:jc w:val="both"/>
              <w:rPr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Игровые правила: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картинки с изображением предмета и условный значок должны соответствовать (можно самостоятельно пользоваться, под присмотром взрослого, нельзя детям). За выполненные задания дети получают карточку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sz w:val="28"/>
                <w:szCs w:val="32"/>
              </w:rPr>
            </w:pPr>
            <w:r w:rsidRPr="00512CA7">
              <w:rPr>
                <w:b/>
                <w:sz w:val="28"/>
                <w:szCs w:val="32"/>
              </w:rPr>
              <w:t>Ход игры</w:t>
            </w:r>
            <w:r w:rsidRPr="00512CA7">
              <w:rPr>
                <w:sz w:val="28"/>
                <w:szCs w:val="32"/>
              </w:rPr>
              <w:t>: дети  получают карточки. Ведущий предлагает считалкой выбрать, кто будет выкладывать  карточку первым. Просит определить,  кто может пользоваться предметом, изображённым на картинке (ребенок самостоятельно, ребенок под присмотром взрослых, только взрослые) и объяснить. Выкладывает карточку тот, кто быстрее правильно определил. Игра заканчивается, когда правильно будут выложены все карточки, за что  дети получают карточку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Cs w:val="32"/>
              </w:rPr>
            </w:pP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lastRenderedPageBreak/>
              <w:t>№6. «Какой ты, огонёк?»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Задачи: </w:t>
            </w:r>
            <w:r w:rsidRPr="00512CA7">
              <w:rPr>
                <w:rFonts w:eastAsiaTheme="minorEastAsia"/>
                <w:sz w:val="28"/>
                <w:szCs w:val="32"/>
              </w:rPr>
              <w:t>формировать представления о полезных и вредных свойствах огня. Развивать логическое мышление, память, внимание, мелкую моторику пальцев рук.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proofErr w:type="gramStart"/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32"/>
              </w:rPr>
              <w:t>два игровых поля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(два круга с плоскостным изображением «доброго» и «злого» огня); карточки с картинками на прищепках;  карточка - элемент пожарного щита. </w:t>
            </w:r>
            <w:proofErr w:type="gramEnd"/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каждый ребёнок размещает на соответствующее игровое поле картинку, при этом определяет свойство огня («добрый» или «злой»), рассказывает, почему так считает.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32"/>
              </w:rPr>
              <w:t>картинки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>с изображением огня детям необходимо  распределить на соответствующее поле ( «огонь добрый» или  «огонь злой»), объяснить</w:t>
            </w:r>
            <w:proofErr w:type="gramStart"/>
            <w:r w:rsidRPr="00512CA7">
              <w:rPr>
                <w:rFonts w:eastAsiaTheme="minorEastAsia"/>
                <w:sz w:val="28"/>
                <w:szCs w:val="32"/>
              </w:rPr>
              <w:t xml:space="preserve"> ,</w:t>
            </w:r>
            <w:proofErr w:type="gramEnd"/>
            <w:r w:rsidRPr="00512CA7">
              <w:rPr>
                <w:rFonts w:eastAsiaTheme="minorEastAsia"/>
                <w:sz w:val="28"/>
                <w:szCs w:val="32"/>
              </w:rPr>
              <w:t xml:space="preserve"> почему так считают.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Ход игры: </w:t>
            </w:r>
            <w:r w:rsidRPr="00512CA7">
              <w:rPr>
                <w:rFonts w:eastAsiaTheme="minorEastAsia"/>
                <w:sz w:val="28"/>
                <w:szCs w:val="32"/>
              </w:rPr>
              <w:t>взрослый  спрашивает у  детей:  «Почему говорят, что огонь бывает «добрый», а бывает «злой»?». Выслушивает ответы детей. Затем каждый ребёнок получает карточку с картинкой и выполняет задание: определить, какой у него изображён огонь – «добрый» или «злой», разместить на соответствующее поле   и объяснить своё решение. Когда все картинки будут размещены правильно, дети получают карточку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Варианты игры: </w:t>
            </w:r>
            <w:r w:rsidRPr="00512CA7">
              <w:rPr>
                <w:rFonts w:eastAsiaTheme="minorEastAsia"/>
                <w:sz w:val="28"/>
                <w:szCs w:val="32"/>
              </w:rPr>
              <w:t>детям предлагается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>составить предложение или рассказ по картинке; ответить, как «добрый  огонь» может превратиться в «злого».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№7. «Огоньки безопасности»</w:t>
            </w:r>
          </w:p>
          <w:p w:rsidR="00516F31" w:rsidRPr="00512CA7" w:rsidRDefault="00516F31" w:rsidP="00ED481F">
            <w:pPr>
              <w:ind w:left="317"/>
              <w:jc w:val="both"/>
              <w:rPr>
                <w:color w:val="111111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Задачи:</w:t>
            </w:r>
            <w:r w:rsidRPr="00512CA7">
              <w:rPr>
                <w:color w:val="111111"/>
                <w:sz w:val="28"/>
                <w:szCs w:val="32"/>
              </w:rPr>
              <w:t xml:space="preserve"> формировать знания о причинах пожара,  месте возникновения и способах тушения огня;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</w:t>
            </w:r>
            <w:r w:rsidRPr="00512CA7">
              <w:rPr>
                <w:color w:val="111111"/>
                <w:sz w:val="28"/>
                <w:szCs w:val="32"/>
              </w:rPr>
              <w:t xml:space="preserve">способствовать развитию собственного познавательного опыта и умению понятно  излагать свои мысли; </w:t>
            </w:r>
            <w:r w:rsidRPr="00512CA7">
              <w:rPr>
                <w:rFonts w:eastAsiaTheme="minorEastAsia"/>
                <w:sz w:val="28"/>
                <w:szCs w:val="32"/>
              </w:rPr>
              <w:t>развивать мышление, речь; воспитывать  чувство осторожности и ответственности за свои поступки.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proofErr w:type="gramStart"/>
            <w:r w:rsidRPr="00512CA7">
              <w:rPr>
                <w:rFonts w:eastAsiaTheme="minorEastAsia"/>
                <w:b/>
                <w:sz w:val="28"/>
                <w:szCs w:val="32"/>
              </w:rPr>
              <w:t>Игровой материал</w:t>
            </w:r>
            <w:r w:rsidRPr="00512CA7">
              <w:rPr>
                <w:rFonts w:eastAsiaTheme="minorEastAsia"/>
                <w:sz w:val="28"/>
                <w:szCs w:val="32"/>
              </w:rPr>
              <w:t>: игровое поле (плоскостное сюжетное изображение), карточки - «огоньки» с сюжетной картинкой  (причины пожара), карточка - элемент пожарного щита..</w:t>
            </w:r>
            <w:proofErr w:type="gramEnd"/>
          </w:p>
          <w:p w:rsidR="00516F31" w:rsidRPr="00512CA7" w:rsidRDefault="00516F31" w:rsidP="00ED481F">
            <w:pPr>
              <w:ind w:left="317"/>
              <w:jc w:val="both"/>
              <w:rPr>
                <w:bCs/>
                <w:sz w:val="28"/>
                <w:szCs w:val="32"/>
              </w:rPr>
            </w:pPr>
            <w:r w:rsidRPr="00512CA7">
              <w:rPr>
                <w:b/>
                <w:bCs/>
                <w:sz w:val="28"/>
                <w:szCs w:val="32"/>
              </w:rPr>
              <w:t xml:space="preserve">Игровые действия: </w:t>
            </w:r>
            <w:r w:rsidRPr="00512CA7">
              <w:rPr>
                <w:bCs/>
                <w:sz w:val="28"/>
                <w:szCs w:val="32"/>
              </w:rPr>
              <w:t>дети раскладывают на игровое поле полученные заранее карточки – «огоньки»  и называют, что могло стать причиной пожара в данном месте (на улице, в доме, в лесу и т.д.)</w:t>
            </w:r>
          </w:p>
          <w:p w:rsidR="00516F31" w:rsidRPr="00512CA7" w:rsidRDefault="00516F31" w:rsidP="00ED481F">
            <w:pPr>
              <w:ind w:left="317"/>
              <w:jc w:val="both"/>
              <w:rPr>
                <w:bCs/>
                <w:sz w:val="28"/>
                <w:szCs w:val="32"/>
              </w:rPr>
            </w:pPr>
            <w:r w:rsidRPr="00512CA7">
              <w:rPr>
                <w:b/>
                <w:bCs/>
                <w:sz w:val="28"/>
                <w:szCs w:val="32"/>
              </w:rPr>
              <w:t xml:space="preserve">Игровые правила: </w:t>
            </w:r>
            <w:r w:rsidRPr="00512CA7">
              <w:rPr>
                <w:bCs/>
                <w:sz w:val="28"/>
                <w:szCs w:val="32"/>
              </w:rPr>
              <w:t>карточки «огоньки» раскладываются на игровой основе,   называется причина пожара.</w:t>
            </w:r>
          </w:p>
          <w:p w:rsidR="00516F31" w:rsidRPr="00512CA7" w:rsidRDefault="00516F31" w:rsidP="00ED481F">
            <w:pPr>
              <w:ind w:left="317"/>
              <w:jc w:val="both"/>
              <w:rPr>
                <w:iCs/>
                <w:color w:val="FF0000"/>
                <w:sz w:val="28"/>
                <w:szCs w:val="32"/>
                <w:bdr w:val="none" w:sz="0" w:space="0" w:color="auto" w:frame="1"/>
              </w:rPr>
            </w:pPr>
            <w:r w:rsidRPr="00512CA7">
              <w:rPr>
                <w:b/>
                <w:bCs/>
                <w:sz w:val="28"/>
                <w:szCs w:val="32"/>
              </w:rPr>
              <w:t>Ход игры:</w:t>
            </w:r>
            <w:r w:rsidRPr="00512CA7">
              <w:rPr>
                <w:bCs/>
                <w:sz w:val="28"/>
                <w:szCs w:val="32"/>
              </w:rPr>
              <w:t xml:space="preserve"> ведущий  предлагает детям взять по одной картинке,  рассмотреть её, определить, </w:t>
            </w:r>
            <w:r w:rsidRPr="00512CA7">
              <w:rPr>
                <w:color w:val="111111"/>
                <w:sz w:val="28"/>
                <w:szCs w:val="32"/>
              </w:rPr>
              <w:t>где   произошёл пожар, объяснить, что могло стать причиной пожара и  прикрепить  к  соответствующему месту.</w:t>
            </w:r>
            <w:r w:rsidRPr="00512CA7">
              <w:rPr>
                <w:iCs/>
                <w:color w:val="111111"/>
                <w:sz w:val="28"/>
                <w:szCs w:val="32"/>
                <w:bdr w:val="none" w:sz="0" w:space="0" w:color="auto" w:frame="1"/>
              </w:rPr>
              <w:t xml:space="preserve"> Когда все игроки справились, получают карточку - элемент пожарного щита.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Варианты игры:</w:t>
            </w:r>
            <w:r w:rsidRPr="00512CA7">
              <w:rPr>
                <w:b/>
                <w:bCs/>
                <w:sz w:val="28"/>
                <w:szCs w:val="32"/>
              </w:rPr>
              <w:t xml:space="preserve"> </w:t>
            </w:r>
            <w:r w:rsidRPr="00512CA7">
              <w:rPr>
                <w:bCs/>
                <w:sz w:val="28"/>
                <w:szCs w:val="32"/>
              </w:rPr>
              <w:t xml:space="preserve">на игровом поле разложены «огоньки» с сюжетными картинками. Взрослый читает стихотворение или загадку по сюжету картинки. Дети находят соответствующую тексту картинку и называют, какие правила нужно соблюдать, чтобы не случился пожар </w:t>
            </w:r>
            <w:proofErr w:type="gramStart"/>
            <w:r w:rsidRPr="00512CA7">
              <w:rPr>
                <w:bCs/>
                <w:sz w:val="28"/>
                <w:szCs w:val="32"/>
              </w:rPr>
              <w:t xml:space="preserve">( </w:t>
            </w:r>
            <w:proofErr w:type="gramEnd"/>
            <w:r w:rsidRPr="00512CA7">
              <w:rPr>
                <w:bCs/>
                <w:sz w:val="28"/>
                <w:szCs w:val="32"/>
              </w:rPr>
              <w:t xml:space="preserve">в доме, в лесу, на улице и т.д.). 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№8. «Правила поведения при пожаре»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lastRenderedPageBreak/>
              <w:t xml:space="preserve">Задачи: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формировать умения ориентироваться в сложных жизненных ситуациях; развивать речь, мышление, память.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32"/>
              </w:rPr>
              <w:t>карточки с  сюжетными картинками, карточки с текстом (правила поведения при пожаре); карточка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32"/>
              </w:rPr>
              <w:t>игроки слушают  правило,  находят соответствующую картинку и объясняют  выбор.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Игровое правило: </w:t>
            </w:r>
            <w:r w:rsidRPr="00512CA7">
              <w:rPr>
                <w:rFonts w:eastAsiaTheme="minorEastAsia"/>
                <w:sz w:val="28"/>
                <w:szCs w:val="32"/>
              </w:rPr>
              <w:t>к каждому правилу нужно подобрать соответствующую картинку.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Ход игры: </w:t>
            </w:r>
            <w:r w:rsidRPr="00512CA7">
              <w:rPr>
                <w:rFonts w:eastAsiaTheme="minorEastAsia"/>
                <w:sz w:val="28"/>
                <w:szCs w:val="32"/>
              </w:rPr>
              <w:t>ведущий напоминает детям, что существуют правила безопасности, которые нужно соблюдать; читает  правила, а детям предлагает найти соответствующую названному правилу картинку. Когда все картинки будут подобраны, игроки получают в вознаграждение карточку-элемент пожарного щита.</w:t>
            </w:r>
          </w:p>
          <w:p w:rsidR="00516F31" w:rsidRPr="00ED481F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Варианты игры: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ведущий предлагает детям рассмотреть картинки и самостоятельно назвать правило поведения при пожаре. Далее проводит беседу о том, как правильно вести себя, чтобы пожар не случился; как вызвать службу спасения в случае чрезвычайной ситуации.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№9. «Правила знай и не нарушай»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Задачи: </w:t>
            </w:r>
            <w:r w:rsidRPr="00512CA7">
              <w:rPr>
                <w:rFonts w:eastAsiaTheme="minorEastAsia"/>
                <w:sz w:val="28"/>
                <w:szCs w:val="32"/>
              </w:rPr>
              <w:t>формировать представления о правилах безопасного поведения дома, на улице, в общественных местах, в том числе в экстремальных ситуациях; развивать связную речь, умение составлять описательный рассказ по картинке.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32"/>
              </w:rPr>
              <w:t>карточки – сюжетные картинки с изображением различных жизненных ситуаций; карточка - элемент пожарного щита.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32"/>
              </w:rPr>
              <w:t>дети получают карточки – картинки, рассматривают их, составляют краткий описательный рассказ и называют соответствующее правило пожарной безопасности.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32"/>
              </w:rPr>
              <w:t>на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>каждой картинке изображено правило безопасности. Необходимо составить рассказ по картинке и назвать соответствующее правило безопасности.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Ход игры: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ведущий предлагает заработать ещё один элемент пожарного щита. Для этого необходимо выбрать картинку, рассмотреть её, составить краткий описательный рассказ по ней и назвать, какое правило безопасности нужно соблюдать, чтобы не случился пожар.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Варианты игры: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 игроки делятся на пары. Обмениваются карточками и называют правила.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>Игра №10. «Юный пожарный»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Задачи: </w:t>
            </w:r>
            <w:r w:rsidRPr="00512CA7">
              <w:rPr>
                <w:rFonts w:eastAsiaTheme="minorEastAsia"/>
                <w:sz w:val="28"/>
                <w:szCs w:val="32"/>
              </w:rPr>
              <w:t>формировать  представления о значении правильного безопасного поведения для охраны своей жизни и здоровья; развивать логическое мышление, память.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карточки – домино с предметными картинками. 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32"/>
              </w:rPr>
              <w:t>дети по очереди прикладывают свою карточку (одну из полученных трёх) к карточке, выложенной ведущим, и объясняют, что изображено, где и для чего используется.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32"/>
              </w:rPr>
              <w:t>каждую карточку необходимо комментировать (что это, где и для чего используется)</w:t>
            </w:r>
          </w:p>
          <w:p w:rsidR="00516F31" w:rsidRPr="00512CA7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lastRenderedPageBreak/>
              <w:t xml:space="preserve">Ход игры: </w:t>
            </w:r>
            <w:r w:rsidRPr="00512CA7">
              <w:rPr>
                <w:rFonts w:eastAsiaTheme="minorEastAsia"/>
                <w:sz w:val="28"/>
                <w:szCs w:val="32"/>
              </w:rPr>
              <w:t>игроки</w:t>
            </w: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32"/>
              </w:rPr>
              <w:t>получают карточки по три штуки. Взрослый выкладывает одну карточку первым. Игрокам предлагается отыскать у себя и приложить соответствующую картинку, далее  назвать, что изображено на картинке и для чего предназначается. Так игра продолжается, пока не будут задействованы все картинки.</w:t>
            </w:r>
          </w:p>
          <w:p w:rsidR="00516F31" w:rsidRPr="0058216C" w:rsidRDefault="00516F31" w:rsidP="00ED481F">
            <w:pPr>
              <w:ind w:left="317"/>
              <w:jc w:val="both"/>
              <w:rPr>
                <w:rFonts w:eastAsiaTheme="minorEastAsia"/>
                <w:b/>
                <w:sz w:val="28"/>
                <w:szCs w:val="32"/>
              </w:rPr>
            </w:pPr>
            <w:r w:rsidRPr="00512CA7">
              <w:rPr>
                <w:rFonts w:eastAsiaTheme="minorEastAsia"/>
                <w:b/>
                <w:sz w:val="28"/>
                <w:szCs w:val="32"/>
              </w:rPr>
              <w:t xml:space="preserve">Варианты игры: </w:t>
            </w:r>
            <w:r w:rsidRPr="00512CA7">
              <w:rPr>
                <w:rFonts w:eastAsiaTheme="minorEastAsia"/>
                <w:sz w:val="28"/>
                <w:szCs w:val="32"/>
              </w:rPr>
              <w:t xml:space="preserve">после  объяснения, где и когда изображённый на карточке  предмет используется, игрокам  предлагается поделить слова </w:t>
            </w:r>
            <w:proofErr w:type="gramStart"/>
            <w:r w:rsidRPr="00512CA7">
              <w:rPr>
                <w:rFonts w:eastAsiaTheme="minorEastAsia"/>
                <w:sz w:val="28"/>
                <w:szCs w:val="32"/>
              </w:rPr>
              <w:t xml:space="preserve">( </w:t>
            </w:r>
            <w:proofErr w:type="gramEnd"/>
            <w:r w:rsidRPr="00512CA7">
              <w:rPr>
                <w:rFonts w:eastAsiaTheme="minorEastAsia"/>
                <w:sz w:val="28"/>
                <w:szCs w:val="32"/>
              </w:rPr>
              <w:t>обозначающие предмет на картинке)  на слоги, составить предложение с зад</w:t>
            </w:r>
            <w:r>
              <w:rPr>
                <w:rFonts w:eastAsiaTheme="minorEastAsia"/>
                <w:sz w:val="28"/>
                <w:szCs w:val="32"/>
              </w:rPr>
              <w:t>анным словом, загадать загадку.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6F31" w:rsidRPr="00512CA7" w:rsidRDefault="00516F31" w:rsidP="00275ADC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16F31" w:rsidRPr="00512CA7" w:rsidTr="00275ADC">
        <w:trPr>
          <w:trHeight w:val="324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noProof/>
                <w:szCs w:val="28"/>
              </w:rPr>
              <w:lastRenderedPageBreak/>
              <w:drawing>
                <wp:inline distT="0" distB="0" distL="0" distR="0" wp14:anchorId="1F0FD286" wp14:editId="3D0C2C88">
                  <wp:extent cx="1032734" cy="8606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34" cy="860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2CA7">
              <w:rPr>
                <w:rFonts w:eastAsiaTheme="minorEastAsia"/>
                <w:szCs w:val="28"/>
              </w:rPr>
              <w:t xml:space="preserve">- </w:t>
            </w:r>
            <w:r w:rsidRPr="00512CA7">
              <w:rPr>
                <w:rFonts w:eastAsiaTheme="minorEastAsia"/>
                <w:sz w:val="28"/>
                <w:szCs w:val="28"/>
              </w:rPr>
              <w:t>просмотр обучающих мультипликационных фильмов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>Игровой материал</w:t>
            </w:r>
            <w:r w:rsidRPr="00512CA7">
              <w:rPr>
                <w:rFonts w:eastAsiaTheme="minorEastAsia"/>
                <w:sz w:val="28"/>
                <w:szCs w:val="28"/>
              </w:rPr>
              <w:t>: карточки – картинки с изображением предметов на пожарную тему  - билеты в кинотеатр; смайлики – «</w:t>
            </w:r>
            <w:proofErr w:type="spellStart"/>
            <w:r w:rsidRPr="00512CA7">
              <w:rPr>
                <w:rFonts w:eastAsiaTheme="minorEastAsia"/>
                <w:sz w:val="28"/>
                <w:szCs w:val="28"/>
              </w:rPr>
              <w:t>смешарики</w:t>
            </w:r>
            <w:proofErr w:type="spellEnd"/>
            <w:r w:rsidRPr="00512CA7">
              <w:rPr>
                <w:rFonts w:eastAsiaTheme="minorEastAsia"/>
                <w:sz w:val="28"/>
                <w:szCs w:val="28"/>
              </w:rPr>
              <w:t>», ноутбук</w:t>
            </w:r>
            <w:proofErr w:type="gramStart"/>
            <w:r w:rsidRPr="00512CA7">
              <w:rPr>
                <w:rFonts w:eastAsiaTheme="minorEastAsia"/>
                <w:sz w:val="28"/>
                <w:szCs w:val="28"/>
              </w:rPr>
              <w:t>.</w:t>
            </w:r>
            <w:proofErr w:type="gramEnd"/>
            <w:r w:rsidRPr="00512CA7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512CA7">
              <w:rPr>
                <w:rFonts w:eastAsiaTheme="minorEastAsia"/>
                <w:sz w:val="28"/>
                <w:szCs w:val="28"/>
              </w:rPr>
              <w:t>д</w:t>
            </w:r>
            <w:proofErr w:type="gramEnd"/>
            <w:r w:rsidRPr="00512CA7">
              <w:rPr>
                <w:rFonts w:eastAsiaTheme="minorEastAsia"/>
                <w:sz w:val="28"/>
                <w:szCs w:val="28"/>
              </w:rPr>
              <w:t xml:space="preserve">иски 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>Игровые действия</w:t>
            </w:r>
            <w:r w:rsidRPr="00512CA7">
              <w:rPr>
                <w:rFonts w:eastAsiaTheme="minorEastAsia"/>
                <w:sz w:val="28"/>
                <w:szCs w:val="28"/>
              </w:rPr>
              <w:t>: участники игры смотрят мультипликационный фильм и отвечают на вопросы ведущего по содержанию фильма.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>Игровые правила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: для того, чтобы посмотреть мультипликационный фильм, необходимо «купить билет». Для этого надо правильно назвать, что изображено на карточке.  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Ход: </w:t>
            </w:r>
            <w:r w:rsidRPr="00512CA7">
              <w:rPr>
                <w:rFonts w:eastAsiaTheme="minorEastAsia"/>
                <w:sz w:val="28"/>
                <w:szCs w:val="28"/>
              </w:rPr>
              <w:t>дети получают «билеты», смотрят мультипликационный фильм, отвечают на вопросы ведущего по содержанию мультфильма. Активные участники получают смайлики - «</w:t>
            </w:r>
            <w:proofErr w:type="spellStart"/>
            <w:r w:rsidRPr="00512CA7">
              <w:rPr>
                <w:rFonts w:eastAsiaTheme="minorEastAsia"/>
                <w:sz w:val="28"/>
                <w:szCs w:val="28"/>
              </w:rPr>
              <w:t>смешарики</w:t>
            </w:r>
            <w:proofErr w:type="spellEnd"/>
            <w:r w:rsidRPr="00512CA7">
              <w:rPr>
                <w:rFonts w:eastAsiaTheme="minorEastAsia"/>
                <w:sz w:val="28"/>
                <w:szCs w:val="28"/>
              </w:rPr>
              <w:t>».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Варианты: 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по окончанию просмотра детям предлагается самостоятельно </w:t>
            </w:r>
            <w:proofErr w:type="gramStart"/>
            <w:r w:rsidRPr="00512CA7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gramEnd"/>
            <w:r w:rsidRPr="00512CA7">
              <w:rPr>
                <w:rFonts w:eastAsiaTheme="minorEastAsia"/>
                <w:sz w:val="28"/>
                <w:szCs w:val="28"/>
              </w:rPr>
              <w:t xml:space="preserve">или с помощью взрослого) рассказать содержание мультипликационного фильма. 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asciiTheme="minorHAnsi" w:eastAsiaTheme="minorEastAsia" w:hAnsiTheme="minorHAnsi" w:cstheme="minorBidi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7152CAF" wp14:editId="225FEFC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-2540</wp:posOffset>
                  </wp:positionV>
                  <wp:extent cx="1145540" cy="652145"/>
                  <wp:effectExtent l="0" t="0" r="0" b="0"/>
                  <wp:wrapSquare wrapText="bothSides"/>
                  <wp:docPr id="2" name="Рисунок 2" descr="ÐÐ°ÑÑÐ¸Ð½ÐºÐ¸ Ð¿Ð¾ Ð·Ð°Ð¿ÑÐ¾ÑÑ ÐºÐ°ÑÑÐ¸Ð½ÐºÐ° Ð´ÐµÑÐ¸ Ð¸Ð³ÑÐ°ÑÑ Ð² Ð¿Ð¾Ð´Ð²Ð¸Ð¶Ð½ÑÐµ Ð¸Ð³ÑÑ Ð¿Ð¾ Ð¿Ð¾Ð¶Ð°ÑÐ½Ð¾Ð¹ Ð±ÐµÐ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ÐÐ°ÑÑÐ¸Ð½ÐºÐ¸ Ð¿Ð¾ Ð·Ð°Ð¿ÑÐ¾ÑÑ ÐºÐ°ÑÑÐ¸Ð½ÐºÐ° Ð´ÐµÑÐ¸ Ð¸Ð³ÑÐ°ÑÑ Ð² Ð¿Ð¾Ð´Ð²Ð¸Ð¶Ð½ÑÐµ Ð¸Ð³ÑÑ Ð¿Ð¾ Ð¿Ð¾Ð¶Ð°ÑÐ½Ð¾Ð¹ Ð±ÐµÐ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2CA7">
              <w:rPr>
                <w:rFonts w:eastAsiaTheme="minorEastAsia"/>
                <w:szCs w:val="28"/>
              </w:rPr>
              <w:t xml:space="preserve">- 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подвижные игры 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коробка с картотекой подвижных игр и медальками для вознаграждения; коробка с материалами для  предложенных подвижных игр. 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28"/>
              </w:rPr>
              <w:t>ведущий</w:t>
            </w: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512CA7">
              <w:rPr>
                <w:rFonts w:eastAsiaTheme="minorEastAsia"/>
                <w:sz w:val="28"/>
                <w:szCs w:val="28"/>
              </w:rPr>
              <w:t>определяет, кто из игроков выберет игру. Далее взрослый  читает название игры, напоминает детям условия и ход игры. Вместе играют.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28"/>
              </w:rPr>
              <w:t>необходимо придерживаться правил игры. Активные участники получают медальки.</w:t>
            </w:r>
          </w:p>
          <w:p w:rsidR="00516F31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Варианты игры: </w:t>
            </w:r>
            <w:r w:rsidRPr="00512CA7">
              <w:rPr>
                <w:rFonts w:eastAsiaTheme="minorEastAsia"/>
                <w:sz w:val="28"/>
                <w:szCs w:val="28"/>
              </w:rPr>
              <w:t>взрослый называет игру, а условия игры и ход рассказывает участник игры (</w:t>
            </w:r>
            <w:r w:rsidR="00ED481F">
              <w:rPr>
                <w:rFonts w:eastAsiaTheme="minorEastAsia"/>
                <w:sz w:val="28"/>
                <w:szCs w:val="28"/>
              </w:rPr>
              <w:t>ребёнок)</w:t>
            </w:r>
          </w:p>
          <w:p w:rsidR="00516F31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ED481F" w:rsidRDefault="00ED481F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ED481F" w:rsidRDefault="00ED481F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</w:t>
            </w:r>
            <w:r w:rsidRPr="00512CA7">
              <w:rPr>
                <w:rFonts w:eastAsiaTheme="minorEastAsia"/>
                <w:sz w:val="28"/>
                <w:szCs w:val="28"/>
              </w:rPr>
              <w:t>Дидактическая игра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sz w:val="28"/>
                <w:szCs w:val="28"/>
              </w:rPr>
              <w:t xml:space="preserve"> «Какое правило безопасности нарушил сказочный герой»</w:t>
            </w:r>
          </w:p>
          <w:p w:rsidR="00516F31" w:rsidRPr="00512CA7" w:rsidRDefault="00ED481F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asciiTheme="minorHAnsi" w:eastAsiaTheme="minorEastAsia" w:hAnsiTheme="minorHAnsi" w:cstheme="minorBidi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92CF614" wp14:editId="1CE918D6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-358775</wp:posOffset>
                  </wp:positionV>
                  <wp:extent cx="1097280" cy="1021715"/>
                  <wp:effectExtent l="0" t="0" r="7620" b="6985"/>
                  <wp:wrapSquare wrapText="bothSides"/>
                  <wp:docPr id="3" name="Рисунок 3" descr="ÐÐ°ÑÑÐ¸Ð½ÐºÐ¸ Ð¿Ð¾ Ð·Ð°Ð¿ÑÐ¾ÑÑ ÐºÐ°ÑÑÐ¸Ð½ÐºÐ° Ð²Ð¾Ð»ÑÐµÐ±Ð½Ð¸Ðº Ð¸Ð· ÑÐºÐ°Ð·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° Ð²Ð¾Ð»ÑÐµÐ±Ð½Ð¸Ðº Ð¸Ð· ÑÐºÐ°Ð·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F31" w:rsidRPr="00512CA7">
              <w:rPr>
                <w:rFonts w:eastAsiaTheme="minorEastAsia"/>
                <w:sz w:val="28"/>
                <w:szCs w:val="28"/>
              </w:rPr>
              <w:t>(путешествие по сказкам)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Игровой материал: </w:t>
            </w:r>
            <w:r w:rsidRPr="00512CA7">
              <w:rPr>
                <w:rFonts w:eastAsiaTheme="minorEastAsia"/>
                <w:sz w:val="28"/>
                <w:szCs w:val="28"/>
              </w:rPr>
              <w:t>папка с сюжетными картинками из сказок: картинки с изображением сказочных героев для вознаграждения.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28"/>
              </w:rPr>
              <w:t>участникам игры необходимо ответить, какое правило безопасности нарушил сказочный герой из сказки, изображённой на картинке.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Игровые действия: </w:t>
            </w:r>
            <w:r w:rsidRPr="00512CA7">
              <w:rPr>
                <w:rFonts w:eastAsiaTheme="minorEastAsia"/>
                <w:sz w:val="28"/>
                <w:szCs w:val="28"/>
              </w:rPr>
              <w:t>игроки получают по картинке, рассматривают и отвечают: какая сказка, кто герой и какое правило безопасности нарушил.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Игровые правила: </w:t>
            </w:r>
            <w:r w:rsidRPr="00512CA7">
              <w:rPr>
                <w:rFonts w:eastAsiaTheme="minorEastAsia"/>
                <w:sz w:val="28"/>
                <w:szCs w:val="28"/>
              </w:rPr>
              <w:t>у каждого ребёнка своя картинка.  Необходимо назвать название сказки, сказочного героя и какое правило безопасности он нарушил в данной сказке.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Ход игры: </w:t>
            </w:r>
            <w:r w:rsidRPr="00512CA7">
              <w:rPr>
                <w:rFonts w:eastAsiaTheme="minorEastAsia"/>
                <w:sz w:val="28"/>
                <w:szCs w:val="28"/>
              </w:rPr>
              <w:t xml:space="preserve">ведущий  (взрослый) предлагает детям отправиться  в путешествие по сказкам. Напоминает, что во время путешествия необходимо соблюдать правила безопасности. Вместе с детьми перечисляют знакомые правила безопасного поведения на дороге, в  доме, в лесу и т.д. Каждый игрок получает картинку, рассматривает её. Ведущий предлагает назвать, какая сказка изображена на картинке, какой сказочный герой и какое правило безопасности он нарушил в данной сказке.  </w:t>
            </w:r>
          </w:p>
          <w:p w:rsidR="00516F31" w:rsidRDefault="00516F31" w:rsidP="00275ADC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512CA7">
              <w:rPr>
                <w:rFonts w:eastAsiaTheme="minorEastAsia"/>
                <w:b/>
                <w:sz w:val="28"/>
                <w:szCs w:val="28"/>
              </w:rPr>
              <w:t xml:space="preserve">Варианты игры: </w:t>
            </w:r>
            <w:r w:rsidRPr="00512CA7">
              <w:rPr>
                <w:rFonts w:eastAsiaTheme="minorEastAsia"/>
                <w:sz w:val="28"/>
                <w:szCs w:val="28"/>
              </w:rPr>
              <w:t>ведущий называет правило, игроки находят соответствующую картинку и называют героя.</w:t>
            </w:r>
          </w:p>
          <w:p w:rsidR="00516F31" w:rsidRPr="00512CA7" w:rsidRDefault="00516F31" w:rsidP="00275ADC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16F31" w:rsidRPr="00512CA7" w:rsidRDefault="00516F31" w:rsidP="00275ADC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D4F60" w:rsidRDefault="008D4F60"/>
    <w:sectPr w:rsidR="008D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62B7"/>
    <w:multiLevelType w:val="hybridMultilevel"/>
    <w:tmpl w:val="A3CA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4"/>
    <w:rsid w:val="002955BE"/>
    <w:rsid w:val="0048631B"/>
    <w:rsid w:val="00516F31"/>
    <w:rsid w:val="008D4F60"/>
    <w:rsid w:val="00B33924"/>
    <w:rsid w:val="00E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6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6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2021-02-18T06:48:00Z</dcterms:created>
  <dcterms:modified xsi:type="dcterms:W3CDTF">2021-02-18T06:53:00Z</dcterms:modified>
</cp:coreProperties>
</file>