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2E" w:rsidRDefault="0003072E" w:rsidP="00030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занятия по образовательной области «Музыкальное искусство» </w:t>
      </w:r>
    </w:p>
    <w:p w:rsidR="0003072E" w:rsidRDefault="0003072E" w:rsidP="00030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воспитанников старше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й группы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Весенние песни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</w:t>
      </w:r>
      <w:bookmarkStart w:id="0" w:name="_GoBack"/>
      <w:bookmarkEnd w:id="0"/>
      <w:proofErr w:type="gramEnd"/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певческие умения и навыки посредством упражнений, песен,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эмоциональную отзывчивость на музыку разного характера, передавать ее настроение при помощи голоса;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слух, голос, метроритм, расширять певческий диапазон воспитанников, закреплять понятие жанра «песня», соотносить эмоционально-образное содержание песен с цветовой гаммой;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нравственные качества, интерес и позитивное отношение к пению.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Музыкальное сопровождение: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«Вместе весело шагать» слова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музыка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«Доброе утро» слова и музыка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Зенькович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песня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Калыханка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Бура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ўкіна,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 Раінчыка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Мікіта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беларуская народная 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Маленькая Танечка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слова и музыка Н. Зенькович</w:t>
      </w:r>
      <w:r>
        <w:rPr>
          <w:rFonts w:ascii="Times New Roman" w:eastAsia="Times New Roman" w:hAnsi="Times New Roman" w:cs="Times New Roman"/>
          <w:sz w:val="28"/>
          <w:szCs w:val="28"/>
        </w:rPr>
        <w:t>; песня «Утренняя песенка» слова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музыка Ю. Антонова;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капельное упражнение «Человек идёт» слова и музыка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песня «Весёлый оркестр» слова и музыка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Девочкиной; игровое упражнение «Бабочка» слова и музыка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Зенькович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установка с ребусом, цветная дорожка (красный, зелёный, жёлтый, коричнево-чёрный, розовый, голубой) на видеопроекторе мультимедийной установки, бумажные бабочки, деревья, белка, ёжик под ёлкой, портрет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Ю.Антонова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видеопроеторе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музыкальные инструменты: фортепиано, балалайка, дудочка, гармонь, скрипка, барабан, тарелки;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 телескопическая бабочка.</w:t>
      </w:r>
      <w:proofErr w:type="gramEnd"/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беседа с детьми, взаимодействие с воспитателем, слушание песен, выполнение дыхательных упражнений,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артикуляционной гимнастики, ритмического упражнения,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разучивание распевания,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песни, игровых упражнений.</w:t>
      </w:r>
      <w:proofErr w:type="gramEnd"/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Наглядно-зрительный (рассматривание цветной дорожки, ребуса, весенней поляны, портрета композитора (на мультимедийной установке)); дирижёрский жест-снятие, показ образца носового дыхания и длительного выдоха; двигательное моделирование рукой движения мелодии, рассматривание дидактического материала.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Наглядно-слуховой (слушание фоновой музыки, новой песни, прослушивание ритмического рисунка).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 (упражнения; пение (подгруппами, парное, без слов на звук «ю», соло и ансамбль, пение с аккомпанементом, а капельное, с транспонированием); творческие задания; проговаривание текста с ритмическим моделированием (притопы); игра на музыкальных инструментах.</w:t>
      </w:r>
      <w:proofErr w:type="gramEnd"/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 (появление ребуса; соревнование «кто больше пропустит через свои ворота вагонов»; игровые упражнения; появление воспитателя с корзиной, загадывание загадки).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Словесный (беседа и рассказ о песне, чтение стихотворений, артикуляционная гимнастика, беседа о прослушанной музыке, композиторе, разбор текста с пояснениями).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 образовательные методики и технологии: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информационно-коммуникативные технологии, элементы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К.Орфа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Шульверк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072E" w:rsidRDefault="0003072E" w:rsidP="0003072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вводный.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фонограмму песни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«Вместе весело шагать»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заходят в зал, останавливаются полукругом.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Распевание «Здравствуйте, ребята» Г. Никашиной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(фронтальная, подгрупповая (пение цепочкой) форма работы).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Цель: создание доброжелательной атмосферы, развитие навыков вербального общения, разогрев голосовых связок для плавного перехода к пению,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слуха, чистоты интонирования.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 – основной.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Проблемная ситуация «Музыкальный ребус»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активизация речевой и мыслительной деятельности детей, формирование умений воспитанников отгадывать ребус, творчески мыслить, складывать целое из частей.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видеопроекторе появляются картинки: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олотенце,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олнце,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ожницы,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блоко. Дети называют картинки, из заглавных букв, складывают слово «песня».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Рассказ о песне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жанре «песня», как она возникла, как развивалась народная песня и как дошла до нашего времени.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Слушание песни «Калыханка» сл. Г. Бураўкіна, муз. В. Раінчыка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Цель: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умения восприятия музыкальных образов народной песни, эмоциональный отклик на звучание голоса и аккомпанемента.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Беседа по услышанному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(фронтальная,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Цель: развивать желание высказываться о музыкальном содержании, включая в его характеристику особенности настроения, мелодии, динамики,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эмоционально-образное содержание песни с цветовой гаммой). 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Вопросы музыкального руководителя: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-Как называется эта песня, кто её автор? (ответ детей: «Калыханка» муз. В. Раінчыка)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-Когда поют эту песню? (ответ детей: когда укладывают ребёнка спать)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-Какая песня по настроению? (ответ детей: нежная, ласковая)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-Как я её исполняла? (ответдетей: тихо, медленно, ласковым голосом)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-Посмотрите на цветную дорожку, какой цвет подходит для колыбельной и почему? (ответ детей: розовый, этот цвет нежный, спокойный, на него приятно смотреть).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Слушание песни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Мікіта» б.н.м.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(фронтальная форма работы)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Цель формировать умение восприятия музыкального образа танцевальной музыки.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Беседа по услышанному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(фронтальная,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Цель:развивать желание сравнивать песни, высказываться о музыкальном содержании, включая в его характеристику особенности настроения, мелодии, динамики, </w:t>
      </w:r>
      <w:r>
        <w:rPr>
          <w:rFonts w:ascii="Times New Roman" w:eastAsia="Times New Roman" w:hAnsi="Times New Roman" w:cs="Times New Roman"/>
          <w:sz w:val="28"/>
          <w:szCs w:val="28"/>
        </w:rPr>
        <w:t>соотносить эмоционально-образное содержание песни с цветовой гаммой, воспитывать любовь к белорусским народным песням.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Вопросы музыкального руководителя: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-Как называется эта песня, кто её автор? (ответ детей: «Мікіта», её написал народ)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-Какой цвет подходит к этой песне и почему? (ответы детей: зелёный, потому что песня весёлая, задорная, яркая, громкая, шуточная, её пели на шумных праздниках, гуляньях)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-Чем отличаются песни друг от друга? (ответ детей: характером, настроением, темпом, цветом, громкостью звучания)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Музыкальный руководитель предлагает детям разогреть голосовой апарат.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Дыхательное упражнение с бумажной бабочкой «Бабочка»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Зенькович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фронтальная, подгрупповая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развитие носового дыхания, плавного, длительного выдоха.</w:t>
      </w:r>
    </w:p>
    <w:p w:rsidR="0003072E" w:rsidRDefault="0003072E" w:rsidP="000307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- учим бабочку летать.</w:t>
      </w:r>
    </w:p>
    <w:p w:rsidR="0003072E" w:rsidRDefault="0003072E" w:rsidP="000307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Сделай вдох, затем подуй, бабочку с ладошки сдуй!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Дыхательное упражнение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Воротики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Н.Зенькович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(фронтальная, парная форма работы)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формирование носового дыхания, плавного длительного выдоха без толчков посредством «соревнования».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носик вы вдохните, руки-ворота отворите.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дыханье задержите, и звук «Ф» нам говорите.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ворота закрывайте и вагоны выпускайте,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буду наблюдать и вагончики считать.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посмотрим мы, сейчас дольше может кто из вас.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 «Три сороки»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фронтальная, индивидуальная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работы).</w:t>
      </w:r>
    </w:p>
    <w:p w:rsidR="0003072E" w:rsidRDefault="0003072E" w:rsidP="0003072E">
      <w:pPr>
        <w:spacing w:after="0" w:line="360" w:lineRule="auto"/>
        <w:jc w:val="both"/>
        <w:rPr>
          <w:rStyle w:val="c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развитие навыка дикции,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тренировка артикуляционного аппарата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образование звука при опоре на дыхании, </w:t>
      </w:r>
      <w:r>
        <w:rPr>
          <w:rStyle w:val="c1"/>
          <w:rFonts w:ascii="Times New Roman" w:hAnsi="Times New Roman" w:cs="Times New Roman"/>
          <w:sz w:val="28"/>
          <w:szCs w:val="28"/>
        </w:rPr>
        <w:t>формирования навыков правильного звукообразования.</w:t>
      </w:r>
    </w:p>
    <w:p w:rsidR="0003072E" w:rsidRDefault="0003072E" w:rsidP="0003072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Рассказ о певческом голосе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гигиене и охране певческого голоса детей.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Попевка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«Маленькая Танечка» 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Зенькович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фронтальная, подгрупповая (по рядам)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формировать навыки правильного звукообразования, эмоционально-выразительного исполнения,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слух, моделируя рукой движение мелодии, ладовое чувство (мажор-минор), детский голос по высоте тона, воспитывать бережное отношение к своему голосу.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(До-мажор)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Маленькая Танечка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морозе пела,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(До-минор)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Горлышко у Танечки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заболело.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ступени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(До-мажор)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ребята бегают,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Детвора шумит,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ступени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(До-минор)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больная Танечка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комнате лежит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ступени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Появление изображений (композитора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Ю.Антонова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весенней поляны) на видеопроекторе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детей, мотивация на предстоящую деятельность, развитие познавательного интереса.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предлагает присесть детям на весенней поляне.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Слушание песни в исполнении музыкального руководителя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/>
        </w:rPr>
        <w:t>Утренняя песенка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муз. Ю. 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эмоциональной отзывчивости на музыку спокойного, нежного, ласкового характера, передача ее настроения при помощи голоса, танцевальных движений знакомство с новой песней.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Беседа по услышанному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(фронтальная форма работы)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соотносить эмоционально-образное содержание песни с цветовой гаммой, воспитывать у детей любовь к песне, природе, родине.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 xml:space="preserve"> Вопросы музыкального руководителя:</w:t>
      </w:r>
    </w:p>
    <w:p w:rsidR="0003072E" w:rsidRDefault="0003072E" w:rsidP="0003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Кого и что  утром разбудило солнце? (ответы детей: солнце разбудило лес, луг, стрекоз, травы и цветы).</w:t>
      </w:r>
    </w:p>
    <w:p w:rsidR="0003072E" w:rsidRDefault="0003072E" w:rsidP="0003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настроение у вас вызывает эта песня? (ответы детей: нежное, доброе, ласковое, светлое, трогательное)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вы думаете, каким цветом мы окрасим настроение этой песни и почему? (ответ детей: голубым, потому что музыка нежная и мягкая)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чего обычно состоит песня? (ответ детей: из запева или куплета, припева и проигрыша)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звучит в начале каждой песни? (ответ детей: вступление)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называется музыка между куплетами? (ответ детей: проигрыш)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/>
        </w:rPr>
        <w:t xml:space="preserve">Повторное восприятие песни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/>
        </w:rPr>
        <w:t>Утренняя песенка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Ю. Антонова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/>
        </w:rPr>
        <w:t xml:space="preserve">в исполнении воспитателя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приобщение детей к музыкальным образам весенней песни.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песни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be-BY"/>
        </w:rPr>
        <w:t>Утренняя песенка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Ю. 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(фронтальная, подгрупповая форма работы, пение на звук «ю»).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эмоциональной отзывчивости на музыку спокойного, нежного, ласкового характера, передача ее настроения при помощи голоса,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опыт самостоятельной импровизации танцевальных движений на мелодию проигрыша.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Песня разучивается по музыкальным предложениям, слова вместе с мелодией.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поет фразу, дети повторяют её окончание, используется дирижёрский жест в конце каждой музыкальной фразы. На проигрыш музыкальный руководитель предлагает детям придумать танцевальные движения. Во время пения воспитатель выходит из музыкального зала.</w:t>
      </w:r>
    </w:p>
    <w:p w:rsidR="0003072E" w:rsidRDefault="0003072E" w:rsidP="0003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Проблемная ситуация «Пропажа и поиск воспитателя»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Цель: активизация мыслительной активности детей.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капельное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«Человек идёт»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Битус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(фронтальная, подгрупповая,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обеспечение смены вида деятельности, развитие метроритмического,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слуха, чистоты интонирования, достижение дикционного, ритмического ансамбля с притопыванием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 «Выход воспитателя с корзинкой»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организация детей, мотивация на предстоящую деятельность, развитие познавательного интереса.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 услышала, друзья, и на звук я к вам пришла.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тропинке я брела и корзиночку нашла, 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корзинку отдаю, инструменты всем дарю! </w:t>
      </w:r>
    </w:p>
    <w:p w:rsidR="0003072E" w:rsidRDefault="0003072E" w:rsidP="00030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берут инструменты, становятся по кругу. 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«Весёлый оркестр» сл. и муз. В. Девочкиной </w:t>
      </w:r>
      <w:r>
        <w:rPr>
          <w:rFonts w:ascii="Times New Roman" w:hAnsi="Times New Roman" w:cs="Times New Roman"/>
          <w:sz w:val="28"/>
          <w:szCs w:val="28"/>
        </w:rPr>
        <w:t>(фронтальная,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певческих навыков, ритмического слуха, формирование навыков самостоятельного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инструментально-шумового оформления проигрыша песни; закрепление приёмов игры на разных музыкальных инструментах.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напоминает детям, что во время пения нельзя разрывать дыханием слова, нужно петь эмоционально, передавая настроение песни.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песне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(фронтальная, 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соотносить эмоционально-образное содержание песни с цветовой гаммой, воспитывать у детей любовь и интерес к песне.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музыкального руководителя: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-Дети, вам хотелось танцевать под эту музыку? (ответ детей: хотелось)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какой танец похожа музыка и почему? (ответ детей: на польку, потому что у песни радостный, задорный, танцевальный характер)</w:t>
      </w:r>
    </w:p>
    <w:p w:rsidR="0003072E" w:rsidRDefault="0003072E" w:rsidP="0003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-Каким цветом мы окрасим настроение песни и почему? (ответ детей: зелёным или жёлтым, потому что музыка весёлая, игривая, солнечная)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 – заключительный.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Сюрпризный момент «Загадка, появление телескопической бабочки» </w:t>
      </w:r>
      <w:r>
        <w:rPr>
          <w:rFonts w:ascii="Times New Roman" w:hAnsi="Times New Roman" w:cs="Times New Roman"/>
          <w:sz w:val="28"/>
          <w:szCs w:val="28"/>
        </w:rPr>
        <w:t>(фронтальная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организация детей, мотивация на предстоящую деятельность, развитие познавательного интереса.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Дидактическое игровое упражнение на развитие творчества «Бабочка»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Зенькович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(индивидуальная форма работы).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доставить радость, развивать слуховой самоконтроль, память, воспитывать доброжелательное отношение к сверстникам, стимулировать интерес к сочинительству, активизировать малоактивных детей.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 занятия.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анализ результатов деятельности воспитанников.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 / Министерство образования Республики Беларусь, [Национальный институт образования]</w:t>
      </w:r>
      <w:proofErr w:type="gramStart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 Национальный институт образования, 2019. – 479с.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Ю. Вокально – хоровая работа в детском саду: Пособие для музыкальных руководителей, педагогов дополнительного образования. /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Скрипторий 2003, 2018. – 176с.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Никашина, Г. А. Воспитание эстетических чувств у дошкольников на музыкальных занятиях: Пособие для музыкальных руководителей и педагогов дошкольных учреждений / Г. А. Никашина. – Минск: Беларусь, 2000. – 168с.: нот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03072E" w:rsidRDefault="0003072E" w:rsidP="000307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Е.Р. Солнышко. Система, методика, опыт музыкального воспитания детей раннего и дошкольного возраста / 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Минск. Издатель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В.М.Сакун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«Белорусский Дом печати»1996г. - 164с.</w:t>
      </w:r>
    </w:p>
    <w:p w:rsidR="0003072E" w:rsidRDefault="0003072E" w:rsidP="00030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0" w:rsidRDefault="003B42B0"/>
    <w:sectPr w:rsidR="003B42B0" w:rsidSect="000307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E"/>
    <w:rsid w:val="0003072E"/>
    <w:rsid w:val="003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072E"/>
  </w:style>
  <w:style w:type="character" w:customStyle="1" w:styleId="c6">
    <w:name w:val="c6"/>
    <w:basedOn w:val="a0"/>
    <w:rsid w:val="0003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072E"/>
  </w:style>
  <w:style w:type="character" w:customStyle="1" w:styleId="c6">
    <w:name w:val="c6"/>
    <w:basedOn w:val="a0"/>
    <w:rsid w:val="0003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2021-02-23T07:54:00Z</dcterms:created>
  <dcterms:modified xsi:type="dcterms:W3CDTF">2021-02-23T07:55:00Z</dcterms:modified>
</cp:coreProperties>
</file>