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3" w:rsidRPr="00791DB6" w:rsidRDefault="002F507A" w:rsidP="00680F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146664" w:rsidRPr="00791DB6" w:rsidRDefault="002F507A" w:rsidP="00680F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 «Система работы учреждения образования по гражданско-патриотическому воспитанию»</w:t>
      </w:r>
    </w:p>
    <w:p w:rsidR="004A153B" w:rsidRPr="00791DB6" w:rsidRDefault="000F01FA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– одно из основных направлений воспитания учащихся </w:t>
      </w:r>
      <w:r w:rsidR="00435CF7" w:rsidRPr="00791DB6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791DB6">
        <w:rPr>
          <w:rFonts w:ascii="Times New Roman" w:hAnsi="Times New Roman" w:cs="Times New Roman"/>
          <w:sz w:val="28"/>
          <w:szCs w:val="28"/>
        </w:rPr>
        <w:t xml:space="preserve">, цель которого – формирование патриотизма и национального самосознания личности на основе государственной идеологии. Гражданственность предполагает освоение и реализацию прав и обязанностей по отношению к себе как личности, своей семье, обществу, воспитание социально активных, творческих членов общества, овладевших системой патриотических, общечеловеческих и </w:t>
      </w:r>
      <w:r w:rsidR="00FA5E03" w:rsidRPr="00791DB6">
        <w:rPr>
          <w:rFonts w:ascii="Times New Roman" w:hAnsi="Times New Roman" w:cs="Times New Roman"/>
          <w:sz w:val="28"/>
          <w:szCs w:val="28"/>
        </w:rPr>
        <w:t>национальных ценностей,</w:t>
      </w:r>
      <w:r w:rsidRPr="00791DB6">
        <w:rPr>
          <w:rFonts w:ascii="Times New Roman" w:hAnsi="Times New Roman" w:cs="Times New Roman"/>
          <w:sz w:val="28"/>
          <w:szCs w:val="28"/>
        </w:rPr>
        <w:t xml:space="preserve"> и идеалов.</w:t>
      </w:r>
    </w:p>
    <w:p w:rsidR="00041727" w:rsidRPr="00791DB6" w:rsidRDefault="000F01FA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>Основы идеологического и гражданско-патриотического воспитания учащ</w:t>
      </w:r>
      <w:r w:rsidR="00621922" w:rsidRPr="00791DB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791DB6">
        <w:rPr>
          <w:rFonts w:ascii="Times New Roman" w:hAnsi="Times New Roman" w:cs="Times New Roman"/>
          <w:sz w:val="28"/>
          <w:szCs w:val="28"/>
        </w:rPr>
        <w:t>формируются через использование государственной символики Республики Беларусь. В административных кабинетах, учебных аудиториях, в фо</w:t>
      </w:r>
      <w:r w:rsidR="000E2302" w:rsidRPr="00791DB6">
        <w:rPr>
          <w:rFonts w:ascii="Times New Roman" w:hAnsi="Times New Roman" w:cs="Times New Roman"/>
          <w:sz w:val="28"/>
          <w:szCs w:val="28"/>
        </w:rPr>
        <w:t xml:space="preserve">йе учебного корпуса и </w:t>
      </w:r>
      <w:r w:rsidR="00FA5E03" w:rsidRPr="00791DB6">
        <w:rPr>
          <w:rFonts w:ascii="Times New Roman" w:hAnsi="Times New Roman" w:cs="Times New Roman"/>
          <w:sz w:val="28"/>
          <w:szCs w:val="28"/>
        </w:rPr>
        <w:t>общежития,</w:t>
      </w:r>
      <w:r w:rsidR="000E2302" w:rsidRPr="00791DB6">
        <w:rPr>
          <w:rFonts w:ascii="Times New Roman" w:hAnsi="Times New Roman" w:cs="Times New Roman"/>
          <w:sz w:val="28"/>
          <w:szCs w:val="28"/>
        </w:rPr>
        <w:t xml:space="preserve"> </w:t>
      </w:r>
      <w:r w:rsidRPr="00791DB6">
        <w:rPr>
          <w:rFonts w:ascii="Times New Roman" w:hAnsi="Times New Roman" w:cs="Times New Roman"/>
          <w:sz w:val="28"/>
          <w:szCs w:val="28"/>
        </w:rPr>
        <w:t xml:space="preserve">библиотеке имеется государственная символика Республики Беларусь, символика </w:t>
      </w:r>
      <w:r w:rsidR="00435CF7" w:rsidRPr="00791DB6">
        <w:rPr>
          <w:rFonts w:ascii="Times New Roman" w:hAnsi="Times New Roman" w:cs="Times New Roman"/>
          <w:sz w:val="28"/>
          <w:szCs w:val="28"/>
        </w:rPr>
        <w:t>городов Могилёвской области</w:t>
      </w:r>
      <w:r w:rsidRPr="00791DB6">
        <w:rPr>
          <w:rFonts w:ascii="Times New Roman" w:hAnsi="Times New Roman" w:cs="Times New Roman"/>
          <w:sz w:val="28"/>
          <w:szCs w:val="28"/>
        </w:rPr>
        <w:t xml:space="preserve">. В организации идеологической и воспитательной работы в </w:t>
      </w:r>
      <w:r w:rsidR="007E3BAB" w:rsidRPr="00791DB6">
        <w:rPr>
          <w:rFonts w:ascii="Times New Roman" w:hAnsi="Times New Roman" w:cs="Times New Roman"/>
          <w:sz w:val="28"/>
          <w:szCs w:val="28"/>
        </w:rPr>
        <w:t>школе</w:t>
      </w:r>
      <w:r w:rsidRPr="00791DB6">
        <w:rPr>
          <w:rFonts w:ascii="Times New Roman" w:hAnsi="Times New Roman" w:cs="Times New Roman"/>
          <w:sz w:val="28"/>
          <w:szCs w:val="28"/>
        </w:rPr>
        <w:t xml:space="preserve"> в качестве наглядной агитации идеологии белорусского государства служат материалы информационных стендов (стенгазеты, плакаты, информационные бюллетени, планы проводимых мероприятий и акций). Культурно-массовые мероприятия, посвященные государственным праздникам и памятным датам, начинаются Гимном Республики Беларусь</w:t>
      </w:r>
      <w:r w:rsidR="00041727" w:rsidRPr="00791DB6">
        <w:rPr>
          <w:rFonts w:ascii="Times New Roman" w:hAnsi="Times New Roman" w:cs="Times New Roman"/>
          <w:sz w:val="28"/>
          <w:szCs w:val="28"/>
        </w:rPr>
        <w:t>.</w:t>
      </w:r>
    </w:p>
    <w:p w:rsidR="000774F8" w:rsidRPr="00791DB6" w:rsidRDefault="000F01FA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Формированию гражданственности и патриотизма у </w:t>
      </w:r>
      <w:r w:rsidR="00041727" w:rsidRPr="00791DB6">
        <w:rPr>
          <w:rFonts w:ascii="Times New Roman" w:hAnsi="Times New Roman" w:cs="Times New Roman"/>
          <w:sz w:val="28"/>
          <w:szCs w:val="28"/>
        </w:rPr>
        <w:t>учащихся</w:t>
      </w:r>
      <w:r w:rsidRPr="00791DB6">
        <w:rPr>
          <w:rFonts w:ascii="Times New Roman" w:hAnsi="Times New Roman" w:cs="Times New Roman"/>
          <w:sz w:val="28"/>
          <w:szCs w:val="28"/>
        </w:rPr>
        <w:t xml:space="preserve"> во многом способствуют мероприятия, посвященные Дню учителя, Дню защитника Отечества, Дню воина-интернационалиста</w:t>
      </w:r>
      <w:r w:rsidR="00041727" w:rsidRPr="00791DB6">
        <w:rPr>
          <w:rFonts w:ascii="Times New Roman" w:hAnsi="Times New Roman" w:cs="Times New Roman"/>
          <w:sz w:val="28"/>
          <w:szCs w:val="28"/>
        </w:rPr>
        <w:t>, Дню независимости, Дню Победы, Дню героев-антифашистов.</w:t>
      </w:r>
    </w:p>
    <w:p w:rsidR="000F01FA" w:rsidRPr="00791DB6" w:rsidRDefault="000F01FA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Важной составляющей системы гражданско-патриотического воспитания учащихся </w:t>
      </w:r>
      <w:r w:rsidR="00A303D4" w:rsidRPr="00791DB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91DB6">
        <w:rPr>
          <w:rFonts w:ascii="Times New Roman" w:hAnsi="Times New Roman" w:cs="Times New Roman"/>
          <w:sz w:val="28"/>
          <w:szCs w:val="28"/>
        </w:rPr>
        <w:t>является участие в работе Музе</w:t>
      </w:r>
      <w:r w:rsidR="00A303D4" w:rsidRPr="00791DB6">
        <w:rPr>
          <w:rFonts w:ascii="Times New Roman" w:hAnsi="Times New Roman" w:cs="Times New Roman"/>
          <w:sz w:val="28"/>
          <w:szCs w:val="28"/>
        </w:rPr>
        <w:t>йной комнаты.</w:t>
      </w:r>
      <w:r w:rsidRPr="00791DB6">
        <w:rPr>
          <w:rFonts w:ascii="Times New Roman" w:hAnsi="Times New Roman" w:cs="Times New Roman"/>
          <w:sz w:val="28"/>
          <w:szCs w:val="28"/>
        </w:rPr>
        <w:t xml:space="preserve"> Основная цель деятельности музея – воспитание гражданина, патриота, творческой личности средствами музейной педагогики; создание образовательной среды, способствующей повышению качества образования и воспитания. К работе в музейной комнате, в основном, привлекаются учащиеся </w:t>
      </w:r>
      <w:r w:rsidR="00A303D4" w:rsidRPr="00791DB6">
        <w:rPr>
          <w:rFonts w:ascii="Times New Roman" w:hAnsi="Times New Roman" w:cs="Times New Roman"/>
          <w:sz w:val="28"/>
          <w:szCs w:val="28"/>
        </w:rPr>
        <w:t>старших классов</w:t>
      </w:r>
      <w:r w:rsidRPr="00791DB6">
        <w:rPr>
          <w:rFonts w:ascii="Times New Roman" w:hAnsi="Times New Roman" w:cs="Times New Roman"/>
          <w:sz w:val="28"/>
          <w:szCs w:val="28"/>
        </w:rPr>
        <w:t>, которые работают в экскурсионно-лекторской, творческо</w:t>
      </w:r>
      <w:r w:rsidR="00A303D4" w:rsidRPr="00791DB6">
        <w:rPr>
          <w:rFonts w:ascii="Times New Roman" w:hAnsi="Times New Roman" w:cs="Times New Roman"/>
          <w:sz w:val="28"/>
          <w:szCs w:val="28"/>
        </w:rPr>
        <w:t xml:space="preserve">- </w:t>
      </w:r>
      <w:r w:rsidRPr="00791DB6">
        <w:rPr>
          <w:rFonts w:ascii="Times New Roman" w:hAnsi="Times New Roman" w:cs="Times New Roman"/>
          <w:sz w:val="28"/>
          <w:szCs w:val="28"/>
        </w:rPr>
        <w:t>информационной и поисково-исследовательской группах. В музейной комнате проводят экскурси</w:t>
      </w:r>
      <w:r w:rsidR="009A159B" w:rsidRPr="00791DB6">
        <w:rPr>
          <w:rFonts w:ascii="Times New Roman" w:hAnsi="Times New Roman" w:cs="Times New Roman"/>
          <w:sz w:val="28"/>
          <w:szCs w:val="28"/>
        </w:rPr>
        <w:t>и, классные и информационные часы, тематические уроки</w:t>
      </w:r>
      <w:r w:rsidRPr="00791DB6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766" w:rsidRPr="00791DB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A159B" w:rsidRPr="00791DB6">
        <w:rPr>
          <w:rFonts w:ascii="Times New Roman" w:hAnsi="Times New Roman" w:cs="Times New Roman"/>
          <w:sz w:val="28"/>
          <w:szCs w:val="28"/>
        </w:rPr>
        <w:t>школы</w:t>
      </w:r>
      <w:r w:rsidR="00041727" w:rsidRPr="00791DB6">
        <w:rPr>
          <w:rFonts w:ascii="Times New Roman" w:hAnsi="Times New Roman" w:cs="Times New Roman"/>
          <w:sz w:val="28"/>
          <w:szCs w:val="28"/>
        </w:rPr>
        <w:t xml:space="preserve">. </w:t>
      </w:r>
      <w:r w:rsidR="00F176CA" w:rsidRPr="00791DB6">
        <w:rPr>
          <w:rFonts w:ascii="Times New Roman" w:hAnsi="Times New Roman" w:cs="Times New Roman"/>
          <w:sz w:val="28"/>
          <w:szCs w:val="28"/>
        </w:rPr>
        <w:t>В настоящее время ведётся работа над экспозицией «Геноцид белорусского народа».</w:t>
      </w:r>
    </w:p>
    <w:p w:rsidR="00275766" w:rsidRPr="00791DB6" w:rsidRDefault="00275766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lastRenderedPageBreak/>
        <w:t xml:space="preserve">Особая роль в гражданском становлении личности отводится первичной организации общественного объединения «БРСМ», объединяющей в своих рядах </w:t>
      </w:r>
      <w:r w:rsidR="009A159B" w:rsidRPr="00791DB6">
        <w:rPr>
          <w:rFonts w:ascii="Times New Roman" w:hAnsi="Times New Roman" w:cs="Times New Roman"/>
          <w:sz w:val="28"/>
          <w:szCs w:val="28"/>
        </w:rPr>
        <w:t>28</w:t>
      </w:r>
      <w:r w:rsidRPr="00791DB6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F176CA" w:rsidRPr="00791DB6">
        <w:rPr>
          <w:rFonts w:ascii="Times New Roman" w:hAnsi="Times New Roman" w:cs="Times New Roman"/>
          <w:sz w:val="28"/>
          <w:szCs w:val="28"/>
        </w:rPr>
        <w:t>И общественного объединения «БРПО» в количестве 70 человек.</w:t>
      </w:r>
      <w:r w:rsidR="00812C87" w:rsidRPr="00791DB6">
        <w:rPr>
          <w:rFonts w:ascii="Times New Roman" w:hAnsi="Times New Roman" w:cs="Times New Roman"/>
          <w:sz w:val="28"/>
          <w:szCs w:val="28"/>
        </w:rPr>
        <w:t xml:space="preserve"> </w:t>
      </w:r>
      <w:r w:rsidRPr="00791DB6">
        <w:rPr>
          <w:rFonts w:ascii="Times New Roman" w:hAnsi="Times New Roman" w:cs="Times New Roman"/>
          <w:sz w:val="28"/>
          <w:szCs w:val="28"/>
        </w:rPr>
        <w:t>Главная цель работы – объединение и сплочение в своих рядах инициативной и творческой молодежи, воспитание активной жизненной позиции. Члены первичной организации общественного объединения «БРСМ» являются активными участниками трудовых акций и общественно-полезных дел, координируют деятельность, участвуют в разработке и проведении мероприятий идейно</w:t>
      </w:r>
      <w:r w:rsidR="009A159B" w:rsidRPr="00791DB6">
        <w:rPr>
          <w:rFonts w:ascii="Times New Roman" w:hAnsi="Times New Roman" w:cs="Times New Roman"/>
          <w:sz w:val="28"/>
          <w:szCs w:val="28"/>
        </w:rPr>
        <w:t>-</w:t>
      </w:r>
      <w:r w:rsidRPr="00791DB6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направленности. В основу планирования деятельности молодежных общественных организаций учащихся </w:t>
      </w:r>
      <w:r w:rsidR="000C4E20" w:rsidRPr="00791DB6">
        <w:rPr>
          <w:rFonts w:ascii="Times New Roman" w:hAnsi="Times New Roman" w:cs="Times New Roman"/>
          <w:sz w:val="28"/>
          <w:szCs w:val="28"/>
        </w:rPr>
        <w:t>школы</w:t>
      </w:r>
      <w:r w:rsidRPr="00791DB6">
        <w:rPr>
          <w:rFonts w:ascii="Times New Roman" w:hAnsi="Times New Roman" w:cs="Times New Roman"/>
          <w:sz w:val="28"/>
          <w:szCs w:val="28"/>
        </w:rPr>
        <w:t xml:space="preserve"> заложено проведение молодежных акций в поддержку государственной политики (республиканская акция «</w:t>
      </w:r>
      <w:proofErr w:type="spellStart"/>
      <w:r w:rsidRPr="00791DB6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791DB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91DB6">
        <w:rPr>
          <w:rFonts w:ascii="Times New Roman" w:hAnsi="Times New Roman" w:cs="Times New Roman"/>
          <w:sz w:val="28"/>
          <w:szCs w:val="28"/>
        </w:rPr>
        <w:t>Беларусi</w:t>
      </w:r>
      <w:proofErr w:type="spellEnd"/>
      <w:r w:rsidRPr="00791D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1DB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791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B6"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 w:rsidRPr="00791DB6">
        <w:rPr>
          <w:rFonts w:ascii="Times New Roman" w:hAnsi="Times New Roman" w:cs="Times New Roman"/>
          <w:sz w:val="28"/>
          <w:szCs w:val="28"/>
        </w:rPr>
        <w:t xml:space="preserve">», республиканская акция «Здоровый я – здоровая страна», «Мы – граждане Республики Беларусь!», «Беларусь – это </w:t>
      </w:r>
      <w:proofErr w:type="gramStart"/>
      <w:r w:rsidRPr="00791DB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91DB6">
        <w:rPr>
          <w:rFonts w:ascii="Times New Roman" w:hAnsi="Times New Roman" w:cs="Times New Roman"/>
          <w:sz w:val="28"/>
          <w:szCs w:val="28"/>
        </w:rPr>
        <w:t>!», «За независимую Беларусь!», «За процветающую Беларусь!», «За любимую Беларусь!»).</w:t>
      </w:r>
    </w:p>
    <w:p w:rsidR="00275766" w:rsidRPr="00791DB6" w:rsidRDefault="00275766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>Состояние работы по гражданско-патриотическому воспитанию учащейся молодежи анализируется на заседаниях педагогического со</w:t>
      </w:r>
      <w:r w:rsidR="00F563D6" w:rsidRPr="00791DB6">
        <w:rPr>
          <w:rFonts w:ascii="Times New Roman" w:hAnsi="Times New Roman" w:cs="Times New Roman"/>
          <w:sz w:val="28"/>
          <w:szCs w:val="28"/>
        </w:rPr>
        <w:t>вета и административного совета.</w:t>
      </w:r>
    </w:p>
    <w:p w:rsidR="00F563D6" w:rsidRPr="00791DB6" w:rsidRDefault="00F563D6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Мероприятия освещаются на сайте учреждения. </w:t>
      </w:r>
    </w:p>
    <w:p w:rsidR="008D24EF" w:rsidRPr="00791DB6" w:rsidRDefault="00F563D6" w:rsidP="00791DB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B6">
        <w:rPr>
          <w:rFonts w:ascii="Times New Roman" w:hAnsi="Times New Roman" w:cs="Times New Roman"/>
          <w:sz w:val="28"/>
          <w:szCs w:val="28"/>
        </w:rPr>
        <w:t xml:space="preserve">   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школе проводится 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мероприятий, посвященны</w:t>
      </w: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 датам РБ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</w:t>
      </w:r>
      <w:r w:rsidR="00DC4C8E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оформление 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</w:t>
      </w:r>
      <w:r w:rsidR="008D24EF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стендов. «Единство белорусского народа   основа независимой страны», вахта памяти «7 ноября –  День октябрьской революции», как это было «Остров мужества и скорби. История создания памятника», фотокамера смотрит в мир «День единства народов Беларуси и России», беседа </w:t>
      </w:r>
      <w:r w:rsid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«Поклонимся великим тем годам…»</w:t>
      </w:r>
      <w:r w:rsidR="00812C87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 чём звонят колокола»</w:t>
      </w:r>
    </w:p>
    <w:p w:rsidR="00275766" w:rsidRPr="00791DB6" w:rsidRDefault="00DA3C43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всех классов с удовольствием прин</w:t>
      </w: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участие. Во всех классах про</w:t>
      </w: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часы, внеклассные мероприятия, целью которых является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Отечества. В школьной библиотеке </w:t>
      </w:r>
      <w:r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тематические выставки.</w:t>
      </w:r>
      <w:r w:rsidR="00275766" w:rsidRPr="007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1B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BFBFB"/>
        </w:rPr>
      </w:pPr>
      <w:r w:rsidRPr="00791DB6">
        <w:rPr>
          <w:sz w:val="28"/>
          <w:szCs w:val="28"/>
        </w:rPr>
        <w:t>Очень важно отметить развитие проектной деятельности, которая способствует развитию самостоятельности учащихся, интеллектуально-творческих способностей, формированию социально-значимых качеств.</w:t>
      </w:r>
      <w:r w:rsidR="00E1771F" w:rsidRPr="00791DB6">
        <w:rPr>
          <w:sz w:val="28"/>
          <w:szCs w:val="28"/>
        </w:rPr>
        <w:t xml:space="preserve"> </w:t>
      </w:r>
      <w:r w:rsidR="00EB0E56" w:rsidRPr="00791DB6">
        <w:rPr>
          <w:sz w:val="28"/>
          <w:szCs w:val="28"/>
        </w:rPr>
        <w:t xml:space="preserve">Учащиеся школы принимают участие в проекте </w:t>
      </w:r>
      <w:r w:rsidR="00EB0E56" w:rsidRPr="00791DB6">
        <w:rPr>
          <w:sz w:val="28"/>
          <w:szCs w:val="28"/>
          <w:shd w:val="clear" w:color="auto" w:fill="FBFBFB"/>
        </w:rPr>
        <w:t>#</w:t>
      </w:r>
      <w:proofErr w:type="spellStart"/>
      <w:r w:rsidR="00EB0E56" w:rsidRPr="00791DB6">
        <w:rPr>
          <w:b/>
          <w:bCs/>
          <w:sz w:val="28"/>
          <w:szCs w:val="28"/>
          <w:shd w:val="clear" w:color="auto" w:fill="FBFBFB"/>
        </w:rPr>
        <w:t>Мая</w:t>
      </w:r>
      <w:r w:rsidR="00EB0E56" w:rsidRPr="00791DB6">
        <w:rPr>
          <w:sz w:val="28"/>
          <w:szCs w:val="28"/>
          <w:shd w:val="clear" w:color="auto" w:fill="FBFBFB"/>
        </w:rPr>
        <w:t>_</w:t>
      </w:r>
      <w:r w:rsidR="00EB0E56" w:rsidRPr="00791DB6">
        <w:rPr>
          <w:b/>
          <w:bCs/>
          <w:sz w:val="28"/>
          <w:szCs w:val="28"/>
          <w:shd w:val="clear" w:color="auto" w:fill="FBFBFB"/>
        </w:rPr>
        <w:t>Зямля</w:t>
      </w:r>
      <w:r w:rsidR="00EB0E56" w:rsidRPr="00791DB6">
        <w:rPr>
          <w:sz w:val="28"/>
          <w:szCs w:val="28"/>
          <w:shd w:val="clear" w:color="auto" w:fill="FBFBFB"/>
        </w:rPr>
        <w:t>_</w:t>
      </w:r>
      <w:r w:rsidR="00EB0E56" w:rsidRPr="00791DB6">
        <w:rPr>
          <w:b/>
          <w:bCs/>
          <w:sz w:val="28"/>
          <w:szCs w:val="28"/>
          <w:shd w:val="clear" w:color="auto" w:fill="FBFBFB"/>
        </w:rPr>
        <w:t>Прыдняпроўе</w:t>
      </w:r>
      <w:proofErr w:type="spellEnd"/>
      <w:r w:rsidR="00EB0E56" w:rsidRPr="00791DB6">
        <w:rPr>
          <w:sz w:val="28"/>
          <w:szCs w:val="28"/>
          <w:shd w:val="clear" w:color="auto" w:fill="FBFBFB"/>
        </w:rPr>
        <w:t>».</w:t>
      </w:r>
      <w:r w:rsidR="00791DB6">
        <w:rPr>
          <w:sz w:val="28"/>
          <w:szCs w:val="28"/>
          <w:shd w:val="clear" w:color="auto" w:fill="FBFBFB"/>
        </w:rPr>
        <w:t xml:space="preserve"> </w:t>
      </w:r>
      <w:r w:rsidR="00EB0E56" w:rsidRPr="00791DB6">
        <w:rPr>
          <w:sz w:val="28"/>
          <w:szCs w:val="28"/>
          <w:shd w:val="clear" w:color="auto" w:fill="FBFBFB"/>
        </w:rPr>
        <w:t xml:space="preserve">В рамках проекта прошёл конкурс </w:t>
      </w:r>
      <w:proofErr w:type="gramStart"/>
      <w:r w:rsidR="00EB0E56" w:rsidRPr="00791DB6">
        <w:rPr>
          <w:sz w:val="28"/>
          <w:szCs w:val="28"/>
          <w:shd w:val="clear" w:color="auto" w:fill="FBFBFB"/>
        </w:rPr>
        <w:t xml:space="preserve">рисунка  </w:t>
      </w:r>
      <w:r w:rsidR="00EB0E56" w:rsidRPr="00791DB6">
        <w:rPr>
          <w:sz w:val="28"/>
          <w:szCs w:val="28"/>
          <w:shd w:val="clear" w:color="auto" w:fill="FBFBFB"/>
        </w:rPr>
        <w:lastRenderedPageBreak/>
        <w:t>«</w:t>
      </w:r>
      <w:proofErr w:type="gramEnd"/>
      <w:r w:rsidR="00EB0E56" w:rsidRPr="00791DB6">
        <w:rPr>
          <w:sz w:val="28"/>
          <w:szCs w:val="28"/>
          <w:shd w:val="clear" w:color="auto" w:fill="FBFBFB"/>
        </w:rPr>
        <w:t>Памятные места моего города»</w:t>
      </w:r>
      <w:r w:rsidR="00584754" w:rsidRPr="00791DB6">
        <w:rPr>
          <w:sz w:val="28"/>
          <w:szCs w:val="28"/>
          <w:shd w:val="clear" w:color="auto" w:fill="FBFBFB"/>
        </w:rPr>
        <w:t>,</w:t>
      </w:r>
      <w:r w:rsidR="00812C87" w:rsidRPr="00791DB6">
        <w:rPr>
          <w:sz w:val="28"/>
          <w:szCs w:val="28"/>
          <w:shd w:val="clear" w:color="auto" w:fill="FBFBFB"/>
        </w:rPr>
        <w:t xml:space="preserve"> фотоконкурс «Красота моей Родины».</w:t>
      </w:r>
      <w:r w:rsidR="00584754" w:rsidRPr="00791DB6">
        <w:rPr>
          <w:sz w:val="28"/>
          <w:szCs w:val="28"/>
          <w:shd w:val="clear" w:color="auto" w:fill="FBFBFB"/>
        </w:rPr>
        <w:t xml:space="preserve"> Планируется проведение </w:t>
      </w:r>
      <w:proofErr w:type="spellStart"/>
      <w:r w:rsidR="00584754" w:rsidRPr="00791DB6">
        <w:rPr>
          <w:sz w:val="28"/>
          <w:szCs w:val="28"/>
          <w:shd w:val="clear" w:color="auto" w:fill="FBFBFB"/>
        </w:rPr>
        <w:t>фотоквеста</w:t>
      </w:r>
      <w:proofErr w:type="spellEnd"/>
      <w:r w:rsidR="00584754" w:rsidRPr="00791DB6">
        <w:rPr>
          <w:sz w:val="28"/>
          <w:szCs w:val="28"/>
          <w:shd w:val="clear" w:color="auto" w:fill="FBFBFB"/>
        </w:rPr>
        <w:t xml:space="preserve"> «История города», сплав на каноэ по местам боево</w:t>
      </w:r>
      <w:r w:rsidR="007B14BF" w:rsidRPr="00791DB6">
        <w:rPr>
          <w:sz w:val="28"/>
          <w:szCs w:val="28"/>
          <w:shd w:val="clear" w:color="auto" w:fill="FBFBFB"/>
        </w:rPr>
        <w:t>й славы Чаусского района, посе</w:t>
      </w:r>
      <w:r w:rsidR="00584754" w:rsidRPr="00791DB6">
        <w:rPr>
          <w:sz w:val="28"/>
          <w:szCs w:val="28"/>
          <w:shd w:val="clear" w:color="auto" w:fill="FBFBFB"/>
        </w:rPr>
        <w:t xml:space="preserve">щение музея </w:t>
      </w:r>
      <w:r w:rsidR="00781058" w:rsidRPr="00791DB6">
        <w:rPr>
          <w:sz w:val="28"/>
          <w:szCs w:val="28"/>
          <w:shd w:val="clear" w:color="auto" w:fill="FBFBFB"/>
        </w:rPr>
        <w:t xml:space="preserve">Великой </w:t>
      </w:r>
      <w:proofErr w:type="spellStart"/>
      <w:r w:rsidR="00781058" w:rsidRPr="00791DB6">
        <w:rPr>
          <w:sz w:val="28"/>
          <w:szCs w:val="28"/>
          <w:shd w:val="clear" w:color="auto" w:fill="FBFBFB"/>
        </w:rPr>
        <w:t>Отечетсвенной</w:t>
      </w:r>
      <w:proofErr w:type="spellEnd"/>
      <w:r w:rsidR="00781058" w:rsidRPr="00791DB6">
        <w:rPr>
          <w:sz w:val="28"/>
          <w:szCs w:val="28"/>
          <w:shd w:val="clear" w:color="auto" w:fill="FBFBFB"/>
        </w:rPr>
        <w:t xml:space="preserve"> войны в г. Минске</w:t>
      </w:r>
    </w:p>
    <w:p w:rsidR="005E6D90" w:rsidRPr="00791DB6" w:rsidRDefault="005E6D90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  <w:shd w:val="clear" w:color="auto" w:fill="FBFBFB"/>
        </w:rPr>
        <w:t>Учащиеся 10-11 классов</w:t>
      </w:r>
      <w:r w:rsidR="007B14BF" w:rsidRPr="00791DB6">
        <w:rPr>
          <w:sz w:val="28"/>
          <w:szCs w:val="28"/>
          <w:shd w:val="clear" w:color="auto" w:fill="FBFBFB"/>
        </w:rPr>
        <w:t xml:space="preserve"> принимают участие в пилотном проекте </w:t>
      </w:r>
      <w:r w:rsidR="00146664" w:rsidRPr="00791DB6">
        <w:rPr>
          <w:sz w:val="28"/>
          <w:szCs w:val="28"/>
          <w:shd w:val="clear" w:color="auto" w:fill="FBFBFB"/>
        </w:rPr>
        <w:t>по организации и проведению экскурсий.</w:t>
      </w:r>
    </w:p>
    <w:p w:rsidR="004A5EBC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</w:rPr>
        <w:t xml:space="preserve">Говоря о взаимодействии педагога-организатора с классными руководителями и детскими классными коллективами важно сказать о создании положительного психологического климата и активной воспитательной среды в </w:t>
      </w:r>
      <w:r w:rsidR="00B8191B" w:rsidRPr="00791DB6">
        <w:rPr>
          <w:sz w:val="28"/>
          <w:szCs w:val="28"/>
        </w:rPr>
        <w:t>школе</w:t>
      </w:r>
      <w:r w:rsidRPr="00791DB6">
        <w:rPr>
          <w:sz w:val="28"/>
          <w:szCs w:val="28"/>
        </w:rPr>
        <w:t>, которые включают в себя:</w:t>
      </w:r>
    </w:p>
    <w:p w:rsidR="004A5EBC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</w:rPr>
        <w:t xml:space="preserve">– сохранение школьных традиций: приглашение </w:t>
      </w:r>
      <w:r w:rsidR="00B8191B" w:rsidRPr="00791DB6">
        <w:rPr>
          <w:sz w:val="28"/>
          <w:szCs w:val="28"/>
        </w:rPr>
        <w:t>ветеранов труда</w:t>
      </w:r>
      <w:r w:rsidRPr="00791DB6">
        <w:rPr>
          <w:sz w:val="28"/>
          <w:szCs w:val="28"/>
        </w:rPr>
        <w:t xml:space="preserve"> на классные часы, поздравления их с праздниками, оказание посильной помощи.</w:t>
      </w:r>
    </w:p>
    <w:p w:rsidR="004A5EBC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</w:rPr>
        <w:t>– развитие творчества, которое проявляется в подготовке ярких мероприятий.</w:t>
      </w:r>
    </w:p>
    <w:p w:rsidR="004A5EBC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</w:rPr>
        <w:t>– поддержка ученической самодеятельности и самоуправления, творческой инициативы и направление их в нужное русло.</w:t>
      </w:r>
    </w:p>
    <w:p w:rsidR="00791DB6" w:rsidRPr="00791DB6" w:rsidRDefault="004A5EB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</w:rPr>
        <w:t>– участие классных руководителей в разнообразных обще</w:t>
      </w:r>
      <w:r w:rsidR="00B8191B" w:rsidRPr="00791DB6">
        <w:rPr>
          <w:sz w:val="28"/>
          <w:szCs w:val="28"/>
        </w:rPr>
        <w:t>школьных</w:t>
      </w:r>
      <w:r w:rsidRPr="00791DB6">
        <w:rPr>
          <w:sz w:val="28"/>
          <w:szCs w:val="28"/>
        </w:rPr>
        <w:t xml:space="preserve"> делах.</w:t>
      </w:r>
    </w:p>
    <w:p w:rsidR="00065390" w:rsidRPr="00791DB6" w:rsidRDefault="003D566C" w:rsidP="00791DB6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91DB6">
        <w:rPr>
          <w:sz w:val="28"/>
          <w:szCs w:val="28"/>
          <w:shd w:val="clear" w:color="auto" w:fill="FFFFFF"/>
        </w:rPr>
        <w:t>При планировании работы классными руководителями учитываются традиционные общешкольные, районные, областные мероприятия, связанные с юбилейными и государственными датами. Организация деятельности классных руководителей по гражданско-патриотическому воспитанию основывается на принципах и строится по следующим направлениям: д</w:t>
      </w:r>
      <w:r w:rsidRPr="00791DB6">
        <w:rPr>
          <w:bCs/>
          <w:sz w:val="28"/>
          <w:szCs w:val="28"/>
          <w:shd w:val="clear" w:color="auto" w:fill="FFFFFF"/>
        </w:rPr>
        <w:t>уховно-нравственное направление, </w:t>
      </w:r>
      <w:r w:rsidRPr="00791DB6">
        <w:rPr>
          <w:sz w:val="28"/>
          <w:szCs w:val="28"/>
          <w:shd w:val="clear" w:color="auto" w:fill="FFFFFF"/>
        </w:rPr>
        <w:t>к</w:t>
      </w:r>
      <w:r w:rsidRPr="00791DB6">
        <w:rPr>
          <w:bCs/>
          <w:sz w:val="28"/>
          <w:szCs w:val="28"/>
          <w:shd w:val="clear" w:color="auto" w:fill="FFFFFF"/>
        </w:rPr>
        <w:t>ультурно-историческое направление</w:t>
      </w:r>
      <w:r w:rsidRPr="00791DB6">
        <w:rPr>
          <w:sz w:val="28"/>
          <w:szCs w:val="28"/>
          <w:shd w:val="clear" w:color="auto" w:fill="FFFFFF"/>
        </w:rPr>
        <w:t>, г</w:t>
      </w:r>
      <w:r w:rsidRPr="00791DB6">
        <w:rPr>
          <w:bCs/>
          <w:sz w:val="28"/>
          <w:szCs w:val="28"/>
          <w:shd w:val="clear" w:color="auto" w:fill="FFFFFF"/>
        </w:rPr>
        <w:t>ражданско-правовое направление, военно-патриотическое направление.</w:t>
      </w:r>
      <w:r w:rsidRPr="00791DB6">
        <w:rPr>
          <w:sz w:val="28"/>
          <w:szCs w:val="28"/>
          <w:shd w:val="clear" w:color="auto" w:fill="FFFFFF"/>
        </w:rPr>
        <w:t> </w:t>
      </w:r>
    </w:p>
    <w:p w:rsidR="00B8191B" w:rsidRPr="00791DB6" w:rsidRDefault="003D566C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DB6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направления взаимосвязаны и дополняют друг друга. Комплекс мероприятий предусматривает их воплощение в жизнь через определенные </w:t>
      </w:r>
      <w:r w:rsidRPr="00791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 взаимодействия педагогов и учащихся</w:t>
      </w:r>
      <w:r w:rsidR="00B8191B" w:rsidRPr="00791D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1DB6" w:rsidRPr="00791DB6" w:rsidRDefault="003D566C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B6">
        <w:rPr>
          <w:rFonts w:ascii="Times New Roman" w:hAnsi="Times New Roman" w:cs="Times New Roman"/>
          <w:sz w:val="28"/>
          <w:szCs w:val="28"/>
        </w:rPr>
        <w:t> </w:t>
      </w:r>
      <w:r w:rsidRPr="00791DB6">
        <w:rPr>
          <w:rFonts w:ascii="Times New Roman" w:hAnsi="Times New Roman" w:cs="Times New Roman"/>
          <w:bCs/>
          <w:sz w:val="28"/>
          <w:szCs w:val="28"/>
        </w:rPr>
        <w:t>Формы реализации:</w:t>
      </w:r>
      <w:r w:rsidRPr="00791DB6">
        <w:rPr>
          <w:rFonts w:ascii="Times New Roman" w:hAnsi="Times New Roman" w:cs="Times New Roman"/>
          <w:sz w:val="28"/>
          <w:szCs w:val="28"/>
        </w:rPr>
        <w:t> беседа, дискуссия, праздник, викторина, литературно-музыкальная композиция, тематические вечера, классные часы, акции.</w:t>
      </w:r>
    </w:p>
    <w:p w:rsidR="003D566C" w:rsidRPr="00791DB6" w:rsidRDefault="003D566C" w:rsidP="00791D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DB6">
        <w:rPr>
          <w:rFonts w:ascii="Times New Roman" w:hAnsi="Times New Roman" w:cs="Times New Roman"/>
          <w:sz w:val="28"/>
          <w:szCs w:val="28"/>
        </w:rPr>
        <w:t>Все проведенные мероприятия направлены на: повышение интереса к истории Отечества; снижение конфликтности обучающихся; повышение толерантности обучающихся, уменьшение количества конфликтов между учащимися; проявление мировоззренческих установок обучающихся; проявление гражданских инициатив учащимися; развитие у учащихся нравственной и </w:t>
      </w:r>
      <w:r w:rsidR="00065390" w:rsidRPr="00791DB6">
        <w:rPr>
          <w:rFonts w:ascii="Times New Roman" w:hAnsi="Times New Roman" w:cs="Times New Roman"/>
          <w:sz w:val="28"/>
          <w:szCs w:val="28"/>
        </w:rPr>
        <w:t>гражданской ответственности</w:t>
      </w:r>
      <w:hyperlink r:id="rId5" w:tooltip="Гражданская ответственность" w:history="1"/>
      <w:r w:rsidRPr="00791DB6">
        <w:rPr>
          <w:rFonts w:ascii="Times New Roman" w:hAnsi="Times New Roman" w:cs="Times New Roman"/>
          <w:sz w:val="28"/>
          <w:szCs w:val="28"/>
        </w:rPr>
        <w:t> за родных и близких, за свои дела и поступки, за людей, живущих рядом.</w:t>
      </w:r>
      <w:bookmarkStart w:id="0" w:name="_GoBack"/>
      <w:bookmarkEnd w:id="0"/>
    </w:p>
    <w:sectPr w:rsidR="003D566C" w:rsidRPr="007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1AC7"/>
    <w:multiLevelType w:val="multilevel"/>
    <w:tmpl w:val="EEB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FA"/>
    <w:rsid w:val="000210A5"/>
    <w:rsid w:val="00041727"/>
    <w:rsid w:val="00065390"/>
    <w:rsid w:val="000774F8"/>
    <w:rsid w:val="000C4E20"/>
    <w:rsid w:val="000E2302"/>
    <w:rsid w:val="000F01FA"/>
    <w:rsid w:val="00146664"/>
    <w:rsid w:val="00151106"/>
    <w:rsid w:val="00275766"/>
    <w:rsid w:val="002F507A"/>
    <w:rsid w:val="003D566C"/>
    <w:rsid w:val="00435CF7"/>
    <w:rsid w:val="004A153B"/>
    <w:rsid w:val="004A5EBC"/>
    <w:rsid w:val="00584754"/>
    <w:rsid w:val="005E6D90"/>
    <w:rsid w:val="00621922"/>
    <w:rsid w:val="00680FAA"/>
    <w:rsid w:val="00706579"/>
    <w:rsid w:val="00781058"/>
    <w:rsid w:val="00791DB6"/>
    <w:rsid w:val="007B14BF"/>
    <w:rsid w:val="007E3BAB"/>
    <w:rsid w:val="00812C87"/>
    <w:rsid w:val="008D24EF"/>
    <w:rsid w:val="009A159B"/>
    <w:rsid w:val="00A303D4"/>
    <w:rsid w:val="00B8191B"/>
    <w:rsid w:val="00DA3C43"/>
    <w:rsid w:val="00DC4C8E"/>
    <w:rsid w:val="00E1771F"/>
    <w:rsid w:val="00EB0E56"/>
    <w:rsid w:val="00F176CA"/>
    <w:rsid w:val="00F563D6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96C6"/>
  <w15:chartTrackingRefBased/>
  <w15:docId w15:val="{5E421C82-C09A-49EA-8184-3F27BF8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EBC"/>
    <w:rPr>
      <w:b/>
      <w:bCs/>
    </w:rPr>
  </w:style>
  <w:style w:type="character" w:styleId="a5">
    <w:name w:val="Hyperlink"/>
    <w:basedOn w:val="a0"/>
    <w:uiPriority w:val="99"/>
    <w:semiHidden/>
    <w:unhideWhenUsed/>
    <w:rsid w:val="003D5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razhdansk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Admin</cp:lastModifiedBy>
  <cp:revision>3</cp:revision>
  <cp:lastPrinted>2022-03-24T10:08:00Z</cp:lastPrinted>
  <dcterms:created xsi:type="dcterms:W3CDTF">2022-06-06T15:48:00Z</dcterms:created>
  <dcterms:modified xsi:type="dcterms:W3CDTF">2022-06-06T15:50:00Z</dcterms:modified>
</cp:coreProperties>
</file>