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0" w:rsidRPr="00F81CB1" w:rsidRDefault="00DD31F0" w:rsidP="00F81CB1">
      <w:pPr>
        <w:pStyle w:val="a3"/>
        <w:jc w:val="center"/>
        <w:rPr>
          <w:b/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>Тема урока: Царства живых организмов</w:t>
      </w:r>
    </w:p>
    <w:p w:rsidR="00DD31F0" w:rsidRPr="00F81CB1" w:rsidRDefault="00DD31F0" w:rsidP="00F81CB1">
      <w:pPr>
        <w:pStyle w:val="a3"/>
        <w:jc w:val="center"/>
        <w:rPr>
          <w:b/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>6 класс</w:t>
      </w:r>
    </w:p>
    <w:p w:rsidR="00521AA7" w:rsidRPr="00F81CB1" w:rsidRDefault="00F81CB1" w:rsidP="00F81CB1">
      <w:pPr>
        <w:pStyle w:val="a3"/>
        <w:rPr>
          <w:b/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 xml:space="preserve">Цели </w:t>
      </w:r>
      <w:r w:rsidR="00521AA7" w:rsidRPr="00F81CB1">
        <w:rPr>
          <w:b/>
          <w:color w:val="000000"/>
          <w:sz w:val="27"/>
          <w:szCs w:val="27"/>
        </w:rPr>
        <w:t>урока:</w:t>
      </w:r>
    </w:p>
    <w:p w:rsidR="004842A5" w:rsidRPr="004842A5" w:rsidRDefault="00521AA7" w:rsidP="00521AA7">
      <w:pPr>
        <w:pStyle w:val="a3"/>
        <w:rPr>
          <w:sz w:val="27"/>
          <w:szCs w:val="27"/>
        </w:rPr>
      </w:pPr>
      <w:r w:rsidRPr="00F81CB1">
        <w:rPr>
          <w:i/>
          <w:sz w:val="27"/>
          <w:szCs w:val="27"/>
        </w:rPr>
        <w:t xml:space="preserve">Образовательные: </w:t>
      </w:r>
      <w:r w:rsidR="004842A5" w:rsidRPr="004842A5">
        <w:rPr>
          <w:sz w:val="27"/>
          <w:szCs w:val="27"/>
        </w:rPr>
        <w:t>сформиро</w:t>
      </w:r>
      <w:r w:rsidR="00114CB0">
        <w:rPr>
          <w:sz w:val="27"/>
          <w:szCs w:val="27"/>
        </w:rPr>
        <w:t>вать знания об основных</w:t>
      </w:r>
      <w:r w:rsidR="004842A5" w:rsidRPr="004842A5">
        <w:rPr>
          <w:sz w:val="27"/>
          <w:szCs w:val="27"/>
        </w:rPr>
        <w:t xml:space="preserve"> признаках царств живых организмов</w:t>
      </w:r>
      <w:r w:rsidR="00F81CB1">
        <w:rPr>
          <w:sz w:val="27"/>
          <w:szCs w:val="27"/>
        </w:rPr>
        <w:t>, автотрофных и гетеротрофных организмах</w:t>
      </w:r>
      <w:proofErr w:type="gramStart"/>
      <w:r w:rsidR="00F81CB1">
        <w:rPr>
          <w:sz w:val="27"/>
          <w:szCs w:val="27"/>
        </w:rPr>
        <w:t>.</w:t>
      </w:r>
      <w:r w:rsidR="004842A5" w:rsidRPr="004842A5">
        <w:rPr>
          <w:sz w:val="27"/>
          <w:szCs w:val="27"/>
        </w:rPr>
        <w:t>.</w:t>
      </w:r>
      <w:proofErr w:type="gramEnd"/>
    </w:p>
    <w:p w:rsidR="00521AA7" w:rsidRPr="00521AA7" w:rsidRDefault="00521AA7" w:rsidP="00521AA7">
      <w:pPr>
        <w:pStyle w:val="a3"/>
        <w:rPr>
          <w:color w:val="000000"/>
          <w:sz w:val="27"/>
          <w:szCs w:val="27"/>
        </w:rPr>
      </w:pPr>
      <w:r w:rsidRPr="00F81CB1">
        <w:rPr>
          <w:i/>
          <w:color w:val="000000"/>
          <w:sz w:val="27"/>
          <w:szCs w:val="27"/>
        </w:rPr>
        <w:t>Развивающие:</w:t>
      </w:r>
      <w:r w:rsidRPr="00521AA7">
        <w:rPr>
          <w:color w:val="000000"/>
          <w:sz w:val="27"/>
          <w:szCs w:val="27"/>
        </w:rPr>
        <w:t xml:space="preserve"> продолжить формирование умений сравнивать, обобщать, делать выводы, структурировать изученный материал, развивать умения учащихся работать самостоятельно и в группа</w:t>
      </w:r>
      <w:r>
        <w:rPr>
          <w:color w:val="000000"/>
          <w:sz w:val="27"/>
          <w:szCs w:val="27"/>
        </w:rPr>
        <w:t>х, объективно оценивать знания.</w:t>
      </w:r>
    </w:p>
    <w:p w:rsidR="00521AA7" w:rsidRDefault="00521AA7" w:rsidP="00521AA7">
      <w:pPr>
        <w:pStyle w:val="a3"/>
        <w:rPr>
          <w:color w:val="000000"/>
          <w:sz w:val="27"/>
          <w:szCs w:val="27"/>
        </w:rPr>
      </w:pPr>
      <w:r w:rsidRPr="00F81CB1">
        <w:rPr>
          <w:i/>
          <w:color w:val="000000"/>
          <w:sz w:val="27"/>
          <w:szCs w:val="27"/>
        </w:rPr>
        <w:t>Воспитательные:</w:t>
      </w:r>
      <w:r w:rsidRPr="00521AA7">
        <w:rPr>
          <w:color w:val="000000"/>
          <w:sz w:val="27"/>
          <w:szCs w:val="27"/>
        </w:rPr>
        <w:t xml:space="preserve"> воспитывать культуру общения, чувство ответственности за результаты своего труда, бережное отношение к </w:t>
      </w:r>
      <w:r>
        <w:rPr>
          <w:color w:val="000000"/>
          <w:sz w:val="27"/>
          <w:szCs w:val="27"/>
        </w:rPr>
        <w:t>живым организмам</w:t>
      </w:r>
      <w:r w:rsidRPr="00521AA7">
        <w:rPr>
          <w:color w:val="000000"/>
          <w:sz w:val="27"/>
          <w:szCs w:val="27"/>
        </w:rPr>
        <w:t>.</w:t>
      </w:r>
    </w:p>
    <w:p w:rsidR="00DD31F0" w:rsidRDefault="00DD31F0" w:rsidP="005562B3">
      <w:pPr>
        <w:pStyle w:val="a3"/>
        <w:jc w:val="both"/>
        <w:rPr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>Учебно-методическ</w:t>
      </w:r>
      <w:r w:rsidR="005562B3" w:rsidRPr="00F81CB1">
        <w:rPr>
          <w:b/>
          <w:color w:val="000000"/>
          <w:sz w:val="27"/>
          <w:szCs w:val="27"/>
        </w:rPr>
        <w:t>ое обеспечение:</w:t>
      </w:r>
      <w:r w:rsidR="005562B3">
        <w:rPr>
          <w:color w:val="000000"/>
          <w:sz w:val="27"/>
          <w:szCs w:val="27"/>
        </w:rPr>
        <w:t xml:space="preserve"> учебное пособие, компьютер, </w:t>
      </w:r>
      <w:r w:rsidR="005562B3" w:rsidRPr="009068A5">
        <w:t>мультимедийный проектор</w:t>
      </w:r>
      <w:r w:rsidR="004842A5">
        <w:t>, карточки, таблица «Характеристика Царств живых организмов».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 xml:space="preserve"> урок по изучению и первичному закреплению учебного материала</w:t>
      </w:r>
      <w:r w:rsidR="004842A5">
        <w:rPr>
          <w:color w:val="000000"/>
          <w:sz w:val="27"/>
          <w:szCs w:val="27"/>
        </w:rPr>
        <w:t>.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>Формы деятельности учащихся:</w:t>
      </w:r>
      <w:r>
        <w:rPr>
          <w:color w:val="000000"/>
          <w:sz w:val="27"/>
          <w:szCs w:val="27"/>
        </w:rPr>
        <w:t xml:space="preserve"> групповая, индивидуальная, фронтальная.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>Вводимые понятия:</w:t>
      </w:r>
      <w:r>
        <w:rPr>
          <w:color w:val="000000"/>
          <w:sz w:val="27"/>
          <w:szCs w:val="27"/>
        </w:rPr>
        <w:t xml:space="preserve"> царства, простейшие, гифы, водоросли.</w:t>
      </w:r>
    </w:p>
    <w:p w:rsidR="00DD31F0" w:rsidRPr="00F81CB1" w:rsidRDefault="00DD31F0" w:rsidP="00DD31F0">
      <w:pPr>
        <w:pStyle w:val="a3"/>
        <w:rPr>
          <w:b/>
          <w:color w:val="000000"/>
          <w:sz w:val="27"/>
          <w:szCs w:val="27"/>
        </w:rPr>
      </w:pPr>
      <w:r w:rsidRPr="00F81CB1">
        <w:rPr>
          <w:b/>
          <w:color w:val="000000"/>
          <w:sz w:val="27"/>
          <w:szCs w:val="27"/>
        </w:rPr>
        <w:t>Структура урока: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Организационный этап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Подготовка учащихся к работе на основном этапе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Этап усвоения новых знаний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Этап первичного закрепления новых знаний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Этап контроля и самоконтроля знаний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Этап информации о домашнем задании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VII. Этап подведения итогов занятия</w:t>
      </w:r>
    </w:p>
    <w:p w:rsidR="00DD31F0" w:rsidRDefault="00DD31F0" w:rsidP="00DD31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VIII. Этап рефлексии</w:t>
      </w:r>
    </w:p>
    <w:p w:rsidR="004842A5" w:rsidRDefault="004842A5" w:rsidP="00DD31F0">
      <w:pPr>
        <w:pStyle w:val="a3"/>
        <w:rPr>
          <w:color w:val="000000"/>
          <w:sz w:val="27"/>
          <w:szCs w:val="27"/>
        </w:rPr>
      </w:pPr>
    </w:p>
    <w:p w:rsidR="004842A5" w:rsidRDefault="004842A5" w:rsidP="00DD31F0">
      <w:pPr>
        <w:pStyle w:val="a3"/>
        <w:rPr>
          <w:color w:val="000000"/>
          <w:sz w:val="27"/>
          <w:szCs w:val="27"/>
        </w:rPr>
      </w:pPr>
    </w:p>
    <w:p w:rsidR="00114CB0" w:rsidRDefault="00114CB0" w:rsidP="00DD31F0">
      <w:pPr>
        <w:pStyle w:val="a3"/>
        <w:rPr>
          <w:color w:val="000000"/>
          <w:sz w:val="27"/>
          <w:szCs w:val="27"/>
        </w:rPr>
      </w:pPr>
    </w:p>
    <w:p w:rsidR="00F81CB1" w:rsidRDefault="00F81CB1" w:rsidP="00DD31F0">
      <w:pPr>
        <w:pStyle w:val="a3"/>
        <w:rPr>
          <w:color w:val="000000"/>
          <w:sz w:val="27"/>
          <w:szCs w:val="27"/>
        </w:rPr>
      </w:pPr>
    </w:p>
    <w:p w:rsidR="00F81CB1" w:rsidRDefault="00F81CB1" w:rsidP="00DD31F0">
      <w:pPr>
        <w:pStyle w:val="a3"/>
        <w:rPr>
          <w:color w:val="000000"/>
          <w:sz w:val="27"/>
          <w:szCs w:val="27"/>
        </w:rPr>
      </w:pPr>
    </w:p>
    <w:p w:rsidR="00114CB0" w:rsidRPr="00114CB0" w:rsidRDefault="00114CB0" w:rsidP="00114CB0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4C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Ход урока:</w:t>
      </w:r>
    </w:p>
    <w:p w:rsidR="00114CB0" w:rsidRPr="00114CB0" w:rsidRDefault="00114CB0" w:rsidP="00114CB0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4C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I. Организационный этап </w:t>
      </w:r>
      <w:r w:rsidRPr="00114CB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(1 минута)</w:t>
      </w:r>
    </w:p>
    <w:p w:rsidR="00114CB0" w:rsidRPr="00F81CB1" w:rsidRDefault="00114CB0" w:rsidP="00F81CB1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81C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Приветствие учащихся. Проверка готовности класса к уроку, психологическое настраивание учащихся на взаимодействие.</w:t>
      </w:r>
    </w:p>
    <w:p w:rsidR="00114CB0" w:rsidRDefault="003E493A" w:rsidP="001E590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="0011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proofErr w:type="gramEnd"/>
      <w:r w:rsidR="0011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пожалуйста, сегодня мы с вами будим работать на основе командной деятельности. Поэтому попрошу вас сесть так комфортно, что бы  вам было удобно, видеть и меня и экран одномоментно. </w:t>
      </w:r>
    </w:p>
    <w:p w:rsidR="00114CB0" w:rsidRDefault="00114CB0" w:rsidP="001E590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вас на партах есть карточки с номерами, это номер участника команды.</w:t>
      </w:r>
    </w:p>
    <w:p w:rsidR="00114CB0" w:rsidRDefault="00114CB0" w:rsidP="001E590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нашли себя? Давайте проверим?</w:t>
      </w:r>
    </w:p>
    <w:p w:rsidR="00AB457C" w:rsidRDefault="001E5904" w:rsidP="00AB45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здесь же нумерация столов (1-5).</w:t>
      </w:r>
      <w:r w:rsidR="00AB457C" w:rsidRPr="00AB4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E5904" w:rsidRDefault="00AB457C" w:rsidP="001E590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4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-Начать наш с вами урок я хотела бы с высказывания великого ученого Нильса Бора: «Противоположности – это не противоречия, это – дополнения», – поэтому надеюсь, что на сегодняшнем уроке мы будем с вами прекрасным дополнением друг к другу, и как одно единое целое будем двигаться к поставленной цели.</w:t>
      </w:r>
    </w:p>
    <w:p w:rsidR="001E5904" w:rsidRDefault="001E5904" w:rsidP="001E590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очень важно, что бы мы с вами на уроке установили обратную связь. </w:t>
      </w:r>
      <w:r w:rsidR="003E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этого будим использовать хлопок.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я делаю хлопок, то данный хлопок вы должны повторить, но повторить синхронно</w:t>
      </w:r>
      <w:r w:rsidR="00AB4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(проверка хлопков)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очень важно, потому</w:t>
      </w:r>
      <w:r w:rsidR="003E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после хлопка</w:t>
      </w:r>
      <w:r w:rsidR="00AB4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прозвучит очень важная</w:t>
      </w:r>
      <w:r w:rsidR="00AB4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информация.</w:t>
      </w:r>
    </w:p>
    <w:p w:rsidR="00AB457C" w:rsidRPr="00AB457C" w:rsidRDefault="00AB457C" w:rsidP="00AB457C">
      <w:pPr>
        <w:pStyle w:val="a3"/>
        <w:jc w:val="center"/>
        <w:rPr>
          <w:b/>
          <w:color w:val="000000"/>
          <w:sz w:val="27"/>
          <w:szCs w:val="27"/>
        </w:rPr>
      </w:pPr>
      <w:r w:rsidRPr="00AB457C">
        <w:rPr>
          <w:b/>
          <w:color w:val="000000"/>
          <w:sz w:val="27"/>
          <w:szCs w:val="27"/>
        </w:rPr>
        <w:t>II. Подготовка учащихс</w:t>
      </w:r>
      <w:r w:rsidR="00713689">
        <w:rPr>
          <w:b/>
          <w:color w:val="000000"/>
          <w:sz w:val="27"/>
          <w:szCs w:val="27"/>
        </w:rPr>
        <w:t xml:space="preserve">я к работе на основном этапе (6 </w:t>
      </w:r>
      <w:r w:rsidRPr="00AB457C">
        <w:rPr>
          <w:b/>
          <w:color w:val="000000"/>
          <w:sz w:val="27"/>
          <w:szCs w:val="27"/>
        </w:rPr>
        <w:t>минут)</w:t>
      </w:r>
    </w:p>
    <w:p w:rsidR="00AB457C" w:rsidRPr="003E493A" w:rsidRDefault="00AB457C" w:rsidP="00AB457C">
      <w:pPr>
        <w:pStyle w:val="a3"/>
        <w:rPr>
          <w:b/>
          <w:color w:val="000000"/>
          <w:sz w:val="27"/>
          <w:szCs w:val="27"/>
        </w:rPr>
      </w:pPr>
      <w:r w:rsidRPr="003E493A">
        <w:rPr>
          <w:b/>
          <w:color w:val="000000"/>
          <w:sz w:val="27"/>
          <w:szCs w:val="27"/>
        </w:rPr>
        <w:t>1. Определение темы и цели урока, запись ее на доску и в рабочие листы учащихся.</w:t>
      </w:r>
    </w:p>
    <w:p w:rsidR="003E493A" w:rsidRDefault="00AB457C" w:rsidP="00226B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3E493A">
        <w:rPr>
          <w:color w:val="000000"/>
          <w:sz w:val="27"/>
          <w:szCs w:val="27"/>
        </w:rPr>
        <w:t>Для дальнейшей работы, давайте определим тему и цель нашего урока.</w:t>
      </w:r>
    </w:p>
    <w:p w:rsidR="00226B1B" w:rsidRDefault="00AB457C" w:rsidP="00226B1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пре</w:t>
      </w:r>
      <w:r w:rsidR="003E493A">
        <w:rPr>
          <w:color w:val="000000"/>
          <w:sz w:val="27"/>
          <w:szCs w:val="27"/>
        </w:rPr>
        <w:t>длагаю вам сейчас п</w:t>
      </w:r>
      <w:r>
        <w:rPr>
          <w:color w:val="000000"/>
          <w:sz w:val="27"/>
          <w:szCs w:val="27"/>
        </w:rPr>
        <w:t>осмотреть на экран</w:t>
      </w:r>
      <w:r w:rsidR="00226B1B">
        <w:rPr>
          <w:color w:val="000000"/>
          <w:sz w:val="27"/>
          <w:szCs w:val="27"/>
        </w:rPr>
        <w:t xml:space="preserve"> </w:t>
      </w:r>
    </w:p>
    <w:p w:rsidR="00226B1B" w:rsidRPr="00226B1B" w:rsidRDefault="00AB457C" w:rsidP="00256F42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</w:t>
      </w:r>
      <w:r w:rsidR="00226B1B" w:rsidRPr="00226B1B">
        <w:rPr>
          <w:color w:val="000000"/>
          <w:sz w:val="27"/>
          <w:szCs w:val="27"/>
        </w:rPr>
        <w:t>Живые существа впервые появились на Земле примерно три с половиной миллиарда лет назад.</w:t>
      </w:r>
      <w:proofErr w:type="gramEnd"/>
      <w:r w:rsidR="00226B1B" w:rsidRPr="00226B1B">
        <w:rPr>
          <w:color w:val="000000"/>
          <w:sz w:val="27"/>
          <w:szCs w:val="27"/>
        </w:rPr>
        <w:t xml:space="preserve"> Их потомки достигли такого большого разнообразия, что в настоящее время число видов, населяющих Землю, достигает нескольких миллионов. Среди них есть организмы, состоящ</w:t>
      </w:r>
      <w:r w:rsidR="00226B1B">
        <w:rPr>
          <w:color w:val="000000"/>
          <w:sz w:val="27"/>
          <w:szCs w:val="27"/>
        </w:rPr>
        <w:t>ие из одной клетки,</w:t>
      </w:r>
      <w:r w:rsidR="00226B1B" w:rsidRPr="00226B1B">
        <w:rPr>
          <w:color w:val="000000"/>
          <w:sz w:val="27"/>
          <w:szCs w:val="27"/>
        </w:rPr>
        <w:t xml:space="preserve"> имеющие микроскопические размеры; крупные организмы, которые</w:t>
      </w:r>
      <w:r w:rsidR="00226B1B">
        <w:rPr>
          <w:color w:val="000000"/>
          <w:sz w:val="27"/>
          <w:szCs w:val="27"/>
        </w:rPr>
        <w:t xml:space="preserve"> мы привыкли видеть вокруг нас </w:t>
      </w:r>
      <w:r w:rsidR="00226B1B" w:rsidRPr="00226B1B">
        <w:rPr>
          <w:color w:val="000000"/>
          <w:sz w:val="27"/>
          <w:szCs w:val="27"/>
        </w:rPr>
        <w:t>— состоящие из множества клеток</w:t>
      </w:r>
      <w:r w:rsidR="00226B1B">
        <w:rPr>
          <w:color w:val="000000"/>
          <w:sz w:val="27"/>
          <w:szCs w:val="27"/>
        </w:rPr>
        <w:t xml:space="preserve">. </w:t>
      </w:r>
      <w:proofErr w:type="gramStart"/>
      <w:r w:rsidR="00226B1B" w:rsidRPr="00226B1B">
        <w:rPr>
          <w:color w:val="000000"/>
          <w:sz w:val="27"/>
          <w:szCs w:val="27"/>
        </w:rPr>
        <w:t>Базируясь на основных признаках проявления жизни, особенностях строения и жизнедеятельности организмов, весь современный мир живого на планете систематики делят</w:t>
      </w:r>
      <w:r w:rsidR="00226B1B">
        <w:rPr>
          <w:color w:val="000000"/>
          <w:sz w:val="27"/>
          <w:szCs w:val="27"/>
        </w:rPr>
        <w:t>).</w:t>
      </w:r>
      <w:proofErr w:type="gramEnd"/>
    </w:p>
    <w:p w:rsidR="00256F42" w:rsidRDefault="00256F42" w:rsidP="00256F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Каждый получил карточку. В</w:t>
      </w:r>
      <w:r w:rsidR="00226B1B">
        <w:rPr>
          <w:color w:val="000000"/>
          <w:sz w:val="27"/>
          <w:szCs w:val="27"/>
        </w:rPr>
        <w:t>ы сейчас</w:t>
      </w:r>
      <w:r>
        <w:rPr>
          <w:color w:val="000000"/>
          <w:sz w:val="27"/>
          <w:szCs w:val="27"/>
        </w:rPr>
        <w:t>, должны будите встать, двигаясь по классу, объединиться в 5 групп, критерии для объединения вы решите сами.</w:t>
      </w:r>
    </w:p>
    <w:p w:rsidR="00256F42" w:rsidRDefault="00256F42" w:rsidP="00256F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вы ограничены во времени</w:t>
      </w:r>
      <w:r w:rsidR="003E493A">
        <w:rPr>
          <w:color w:val="000000"/>
          <w:sz w:val="27"/>
          <w:szCs w:val="27"/>
        </w:rPr>
        <w:t>, на все у вас 2</w:t>
      </w:r>
      <w:r w:rsidR="004C42FE">
        <w:rPr>
          <w:color w:val="000000"/>
          <w:sz w:val="27"/>
          <w:szCs w:val="27"/>
        </w:rPr>
        <w:t xml:space="preserve"> минуты.</w:t>
      </w:r>
    </w:p>
    <w:p w:rsidR="004C42FE" w:rsidRDefault="004C42FE" w:rsidP="00256F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вы объединились в одну группу? (Очень интересная классификация)</w:t>
      </w:r>
    </w:p>
    <w:p w:rsidR="004C42FE" w:rsidRDefault="004C42FE" w:rsidP="00256F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Исходя из созданных групп, мы можем сделать вывод</w:t>
      </w:r>
      <w:r w:rsidR="002874D1">
        <w:rPr>
          <w:color w:val="000000"/>
          <w:sz w:val="27"/>
          <w:szCs w:val="27"/>
        </w:rPr>
        <w:t>, ч</w:t>
      </w:r>
      <w:r>
        <w:rPr>
          <w:color w:val="000000"/>
          <w:sz w:val="27"/>
          <w:szCs w:val="27"/>
        </w:rPr>
        <w:t>то жив</w:t>
      </w:r>
      <w:r w:rsidR="003E493A">
        <w:rPr>
          <w:color w:val="000000"/>
          <w:sz w:val="27"/>
          <w:szCs w:val="27"/>
        </w:rPr>
        <w:t xml:space="preserve">ые организмы очень разнообразны </w:t>
      </w:r>
      <w:r w:rsidR="002874D1">
        <w:rPr>
          <w:color w:val="000000"/>
          <w:sz w:val="27"/>
          <w:szCs w:val="27"/>
        </w:rPr>
        <w:t xml:space="preserve">(рассадка за парты, согласно группам) </w:t>
      </w:r>
    </w:p>
    <w:p w:rsidR="002874D1" w:rsidRPr="003179CC" w:rsidRDefault="002874D1" w:rsidP="003179CC">
      <w:pPr>
        <w:pStyle w:val="a3"/>
        <w:jc w:val="center"/>
        <w:rPr>
          <w:b/>
          <w:i/>
          <w:sz w:val="27"/>
          <w:szCs w:val="27"/>
        </w:rPr>
      </w:pPr>
      <w:r w:rsidRPr="003179CC">
        <w:rPr>
          <w:b/>
          <w:i/>
          <w:sz w:val="27"/>
          <w:szCs w:val="27"/>
        </w:rPr>
        <w:t>Хлопок</w:t>
      </w:r>
    </w:p>
    <w:p w:rsidR="002874D1" w:rsidRDefault="00713689" w:rsidP="00256F4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874D1">
        <w:rPr>
          <w:color w:val="000000"/>
          <w:sz w:val="27"/>
          <w:szCs w:val="27"/>
        </w:rPr>
        <w:t>Давайте определим тему нашего урока. Подумайте, почему эта тема очень актуальна (5с). Запишите, обсудите в группах,  один представитель  с группы высказывается.</w:t>
      </w:r>
    </w:p>
    <w:p w:rsidR="00AB457C" w:rsidRPr="003179CC" w:rsidRDefault="00AB457C" w:rsidP="00713689">
      <w:pPr>
        <w:pStyle w:val="a3"/>
        <w:jc w:val="both"/>
        <w:rPr>
          <w:b/>
          <w:color w:val="000000"/>
          <w:sz w:val="27"/>
          <w:szCs w:val="27"/>
        </w:rPr>
      </w:pPr>
      <w:r w:rsidRPr="003179CC">
        <w:rPr>
          <w:b/>
          <w:color w:val="000000"/>
          <w:sz w:val="27"/>
          <w:szCs w:val="27"/>
        </w:rPr>
        <w:t>2. Задание ЦТ ответы учащихся запись на доске в таблицу (какое количество учащихся выполнят задание, а какое – нет).</w:t>
      </w:r>
    </w:p>
    <w:p w:rsidR="00AB457C" w:rsidRPr="00226B1B" w:rsidRDefault="00AB457C" w:rsidP="00AB45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-Прежде чем начать изучение новой темы, я бы хотела показать вам задание ЦТ </w:t>
      </w:r>
      <w:r w:rsidRPr="00226B1B">
        <w:rPr>
          <w:color w:val="000000"/>
          <w:sz w:val="27"/>
          <w:szCs w:val="27"/>
        </w:rPr>
        <w:t>и задать всего один вопрос: Знаете ли вы ответ на него сейчас?</w:t>
      </w:r>
    </w:p>
    <w:p w:rsidR="00AB457C" w:rsidRPr="00226B1B" w:rsidRDefault="00AB457C" w:rsidP="00AB457C">
      <w:pPr>
        <w:pStyle w:val="a3"/>
        <w:rPr>
          <w:color w:val="000000"/>
          <w:sz w:val="27"/>
          <w:szCs w:val="27"/>
        </w:rPr>
      </w:pPr>
      <w:r w:rsidRPr="00226B1B">
        <w:rPr>
          <w:color w:val="000000"/>
          <w:sz w:val="27"/>
          <w:szCs w:val="27"/>
        </w:rPr>
        <w:t>ЦТ</w:t>
      </w:r>
      <w:r w:rsidR="00AE06E6">
        <w:rPr>
          <w:rFonts w:eastAsiaTheme="minorHAnsi"/>
          <w:sz w:val="27"/>
          <w:szCs w:val="27"/>
          <w:lang w:eastAsia="en-US"/>
        </w:rPr>
        <w:t xml:space="preserve"> 2009</w:t>
      </w:r>
      <w:r w:rsidR="00226B1B" w:rsidRPr="00226B1B">
        <w:rPr>
          <w:rFonts w:eastAsiaTheme="minorHAnsi"/>
          <w:sz w:val="27"/>
          <w:szCs w:val="27"/>
          <w:lang w:eastAsia="en-US"/>
        </w:rPr>
        <w:t>г</w:t>
      </w:r>
    </w:p>
    <w:p w:rsidR="00226B1B" w:rsidRDefault="00226B1B" w:rsidP="00226B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8383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hrough>
            <wp:docPr id="2" name="Рисунок 2" descr="ÐÐ°ÑÑÐ¸Ð½ÐºÐ¸ Ð¿Ð¾ Ð·Ð°Ð¿ÑÐ¾ÑÑ Ð¾ÐºÑÐ½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¾ÐºÑÐ½Ñ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К какому царству относится живой организм: </w:t>
      </w:r>
    </w:p>
    <w:p w:rsidR="00AB457C" w:rsidRDefault="00226B1B" w:rsidP="00226B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Рыбы                                                                                                    2. Животные</w:t>
      </w:r>
    </w:p>
    <w:p w:rsidR="00226B1B" w:rsidRDefault="00226B1B" w:rsidP="00226B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3.Млекопитающие</w:t>
      </w:r>
    </w:p>
    <w:p w:rsidR="00226B1B" w:rsidRDefault="00226B1B" w:rsidP="00226B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Хордовые</w:t>
      </w:r>
    </w:p>
    <w:p w:rsidR="00A813DA" w:rsidRDefault="00A813DA" w:rsidP="00226B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813DA" w:rsidRDefault="00A813DA" w:rsidP="00226B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этому вопросу, мы вернемся чуть позже.</w:t>
      </w:r>
    </w:p>
    <w:p w:rsidR="002874D1" w:rsidRPr="003179CC" w:rsidRDefault="002874D1" w:rsidP="003179CC">
      <w:pPr>
        <w:pStyle w:val="a3"/>
        <w:jc w:val="center"/>
        <w:rPr>
          <w:b/>
          <w:color w:val="000000"/>
          <w:sz w:val="27"/>
          <w:szCs w:val="27"/>
        </w:rPr>
      </w:pPr>
      <w:r w:rsidRPr="003179CC">
        <w:rPr>
          <w:b/>
          <w:color w:val="000000"/>
          <w:sz w:val="27"/>
          <w:szCs w:val="27"/>
        </w:rPr>
        <w:t>III</w:t>
      </w:r>
      <w:r w:rsidR="00267AA7">
        <w:rPr>
          <w:b/>
          <w:color w:val="000000"/>
          <w:sz w:val="27"/>
          <w:szCs w:val="27"/>
        </w:rPr>
        <w:t xml:space="preserve">. Этап усвоения новых знаний (24 </w:t>
      </w:r>
      <w:r w:rsidRPr="003179CC">
        <w:rPr>
          <w:b/>
          <w:color w:val="000000"/>
          <w:sz w:val="27"/>
          <w:szCs w:val="27"/>
        </w:rPr>
        <w:t xml:space="preserve"> минут)</w:t>
      </w:r>
    </w:p>
    <w:p w:rsidR="002874D1" w:rsidRPr="003179CC" w:rsidRDefault="002874D1" w:rsidP="002874D1">
      <w:pPr>
        <w:pStyle w:val="a3"/>
        <w:rPr>
          <w:b/>
          <w:color w:val="000000"/>
          <w:sz w:val="27"/>
          <w:szCs w:val="27"/>
        </w:rPr>
      </w:pPr>
      <w:r w:rsidRPr="003179CC">
        <w:rPr>
          <w:b/>
          <w:color w:val="000000"/>
          <w:sz w:val="27"/>
          <w:szCs w:val="27"/>
        </w:rPr>
        <w:t>1. Вступительное слово учителя</w:t>
      </w:r>
    </w:p>
    <w:p w:rsidR="003179CC" w:rsidRDefault="003179CC" w:rsidP="00A813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уже знаете, что все живые организмы обладают общими свойствами. Они дышат, питаются, растут, развиваются, выделяют ненужные вещества, умирают. Все живые организмы состоят из клеток.</w:t>
      </w:r>
    </w:p>
    <w:p w:rsidR="003179CC" w:rsidRDefault="003179CC" w:rsidP="00A813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по многим признакам   живые организмы могут различаться. </w:t>
      </w:r>
    </w:p>
    <w:p w:rsidR="00A813DA" w:rsidRPr="00A813DA" w:rsidRDefault="002874D1" w:rsidP="00A813DA">
      <w:pPr>
        <w:pStyle w:val="a3"/>
        <w:jc w:val="both"/>
        <w:rPr>
          <w:b/>
          <w:color w:val="000000"/>
          <w:sz w:val="27"/>
          <w:szCs w:val="27"/>
        </w:rPr>
      </w:pPr>
      <w:r w:rsidRPr="00A813DA">
        <w:rPr>
          <w:b/>
          <w:color w:val="000000"/>
          <w:sz w:val="27"/>
          <w:szCs w:val="27"/>
        </w:rPr>
        <w:t>2. Прием «</w:t>
      </w:r>
      <w:r w:rsidR="00A813DA" w:rsidRPr="00A813DA">
        <w:rPr>
          <w:b/>
          <w:color w:val="000000"/>
          <w:sz w:val="27"/>
          <w:szCs w:val="27"/>
        </w:rPr>
        <w:t>Заполнение кластера</w:t>
      </w:r>
      <w:r w:rsidRPr="00A813DA">
        <w:rPr>
          <w:b/>
          <w:color w:val="000000"/>
          <w:sz w:val="27"/>
          <w:szCs w:val="27"/>
        </w:rPr>
        <w:t xml:space="preserve">» </w:t>
      </w:r>
    </w:p>
    <w:p w:rsidR="00A813DA" w:rsidRDefault="00A813DA" w:rsidP="00A813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сходства, то можно систематизировать все живые организмы, которые населяют нашу планету,  и определить: «На Земле живут Бактерии, Протисты, Растения, Животные, Грибы». Таким образом, живые организмы делят на 5 больших групп – Царств (рис.18. с.35)</w:t>
      </w:r>
    </w:p>
    <w:p w:rsidR="002874D1" w:rsidRPr="00A813DA" w:rsidRDefault="00A813DA" w:rsidP="00A813DA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325C1" wp14:editId="716C4064">
                <wp:simplePos x="0" y="0"/>
                <wp:positionH relativeFrom="column">
                  <wp:posOffset>3606165</wp:posOffset>
                </wp:positionH>
                <wp:positionV relativeFrom="paragraph">
                  <wp:posOffset>255270</wp:posOffset>
                </wp:positionV>
                <wp:extent cx="95250" cy="4953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3.95pt;margin-top:20.1pt;width:7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9D02" wp14:editId="7FDF1BA2">
                <wp:simplePos x="0" y="0"/>
                <wp:positionH relativeFrom="column">
                  <wp:posOffset>2882265</wp:posOffset>
                </wp:positionH>
                <wp:positionV relativeFrom="paragraph">
                  <wp:posOffset>188595</wp:posOffset>
                </wp:positionV>
                <wp:extent cx="0" cy="5619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6.95pt;margin-top:14.85pt;width:0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401C0" wp14:editId="3F33EBCE">
                <wp:simplePos x="0" y="0"/>
                <wp:positionH relativeFrom="column">
                  <wp:posOffset>2063115</wp:posOffset>
                </wp:positionH>
                <wp:positionV relativeFrom="paragraph">
                  <wp:posOffset>188595</wp:posOffset>
                </wp:positionV>
                <wp:extent cx="56515" cy="514350"/>
                <wp:effectExtent l="76200" t="0" r="5778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.45pt;margin-top:14.85pt;width:4.4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1B7F" wp14:editId="412DB2ED">
                <wp:simplePos x="0" y="0"/>
                <wp:positionH relativeFrom="column">
                  <wp:posOffset>1082040</wp:posOffset>
                </wp:positionH>
                <wp:positionV relativeFrom="paragraph">
                  <wp:posOffset>188595</wp:posOffset>
                </wp:positionV>
                <wp:extent cx="752475" cy="561975"/>
                <wp:effectExtent l="38100" t="0" r="285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5.2pt;margin-top:14.85pt;width:59.25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5F522" wp14:editId="5E09D452">
                <wp:simplePos x="0" y="0"/>
                <wp:positionH relativeFrom="column">
                  <wp:posOffset>4034790</wp:posOffset>
                </wp:positionH>
                <wp:positionV relativeFrom="paragraph">
                  <wp:posOffset>217170</wp:posOffset>
                </wp:positionV>
                <wp:extent cx="1085850" cy="5334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7.7pt;margin-top:17.1pt;width:85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A813DA">
        <w:rPr>
          <w:b/>
          <w:color w:val="000000"/>
          <w:sz w:val="27"/>
          <w:szCs w:val="27"/>
        </w:rPr>
        <w:t>Царства живых организмов</w:t>
      </w:r>
    </w:p>
    <w:p w:rsidR="00A813DA" w:rsidRDefault="00A813DA" w:rsidP="002874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813DA" w:rsidRDefault="00A813DA" w:rsidP="002874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Бактерии     Протисты      Грибы         Растения                Животные</w:t>
      </w:r>
    </w:p>
    <w:p w:rsidR="00BF1ED3" w:rsidRPr="000F4008" w:rsidRDefault="002874D1" w:rsidP="002874D1">
      <w:pPr>
        <w:pStyle w:val="a3"/>
        <w:rPr>
          <w:b/>
          <w:color w:val="000000"/>
          <w:sz w:val="27"/>
          <w:szCs w:val="27"/>
        </w:rPr>
      </w:pPr>
      <w:r w:rsidRPr="000F4008">
        <w:rPr>
          <w:b/>
          <w:color w:val="000000"/>
          <w:sz w:val="27"/>
          <w:szCs w:val="27"/>
        </w:rPr>
        <w:t xml:space="preserve">3.Прием </w:t>
      </w:r>
      <w:r w:rsidR="00BF1ED3" w:rsidRPr="000F4008">
        <w:rPr>
          <w:b/>
          <w:color w:val="000000"/>
          <w:sz w:val="27"/>
          <w:szCs w:val="27"/>
        </w:rPr>
        <w:t>«Таблица»</w:t>
      </w:r>
    </w:p>
    <w:p w:rsidR="00BF1ED3" w:rsidRDefault="00BF1ED3" w:rsidP="002874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в группах</w:t>
      </w:r>
      <w:r w:rsidR="00444860">
        <w:rPr>
          <w:color w:val="000000"/>
          <w:sz w:val="27"/>
          <w:szCs w:val="27"/>
        </w:rPr>
        <w:t xml:space="preserve"> (Заполнение таблица и ее  анализ, дополнения </w:t>
      </w:r>
      <w:proofErr w:type="gramStart"/>
      <w:r w:rsidR="00444860">
        <w:rPr>
          <w:color w:val="000000"/>
          <w:sz w:val="27"/>
          <w:szCs w:val="27"/>
        </w:rPr>
        <w:t>к</w:t>
      </w:r>
      <w:proofErr w:type="gramEnd"/>
      <w:r w:rsidR="00444860">
        <w:rPr>
          <w:color w:val="000000"/>
          <w:sz w:val="27"/>
          <w:szCs w:val="27"/>
        </w:rPr>
        <w:t xml:space="preserve"> таблицы)</w:t>
      </w:r>
    </w:p>
    <w:p w:rsidR="00BF1ED3" w:rsidRDefault="00BF1ED3" w:rsidP="002874D1">
      <w:pPr>
        <w:pStyle w:val="a3"/>
        <w:rPr>
          <w:color w:val="000000"/>
          <w:sz w:val="27"/>
          <w:szCs w:val="27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1429"/>
        <w:gridCol w:w="2507"/>
        <w:gridCol w:w="1275"/>
        <w:gridCol w:w="2127"/>
        <w:gridCol w:w="2268"/>
      </w:tblGrid>
      <w:tr w:rsidR="00BF1ED3" w:rsidTr="00731EF6">
        <w:tc>
          <w:tcPr>
            <w:tcW w:w="1429" w:type="dxa"/>
            <w:vMerge w:val="restart"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Царства</w:t>
            </w:r>
          </w:p>
        </w:tc>
        <w:tc>
          <w:tcPr>
            <w:tcW w:w="8177" w:type="dxa"/>
            <w:gridSpan w:val="4"/>
            <w:vAlign w:val="center"/>
          </w:tcPr>
          <w:p w:rsidR="00BF1ED3" w:rsidRDefault="00BF1ED3" w:rsidP="00731EF6">
            <w:pPr>
              <w:pStyle w:val="a3"/>
              <w:tabs>
                <w:tab w:val="left" w:pos="205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Свойства</w:t>
            </w:r>
          </w:p>
        </w:tc>
      </w:tr>
      <w:tr w:rsidR="00BF1ED3" w:rsidTr="00731EF6">
        <w:tc>
          <w:tcPr>
            <w:tcW w:w="1429" w:type="dxa"/>
            <w:vMerge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07" w:type="dxa"/>
            <w:vAlign w:val="center"/>
          </w:tcPr>
          <w:p w:rsidR="00BF1ED3" w:rsidRPr="00BF1ED3" w:rsidRDefault="00BF1ED3" w:rsidP="00731EF6">
            <w:pPr>
              <w:pStyle w:val="a3"/>
              <w:tabs>
                <w:tab w:val="left" w:pos="1260"/>
              </w:tabs>
              <w:jc w:val="center"/>
              <w:rPr>
                <w:color w:val="000000"/>
              </w:rPr>
            </w:pPr>
            <w:r w:rsidRPr="00BF1ED3">
              <w:rPr>
                <w:color w:val="000000"/>
              </w:rPr>
              <w:t>Одноклеточные или многоклеточные</w:t>
            </w:r>
          </w:p>
        </w:tc>
        <w:tc>
          <w:tcPr>
            <w:tcW w:w="1275" w:type="dxa"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Наличия </w:t>
            </w:r>
            <w:r w:rsidR="00731EF6">
              <w:rPr>
                <w:color w:val="000000"/>
                <w:sz w:val="27"/>
                <w:szCs w:val="27"/>
              </w:rPr>
              <w:t xml:space="preserve">ядра </w:t>
            </w:r>
            <w:r>
              <w:rPr>
                <w:color w:val="000000"/>
                <w:sz w:val="27"/>
                <w:szCs w:val="27"/>
              </w:rPr>
              <w:t>в клетках</w:t>
            </w:r>
          </w:p>
        </w:tc>
        <w:tc>
          <w:tcPr>
            <w:tcW w:w="2127" w:type="dxa"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питания</w:t>
            </w:r>
          </w:p>
        </w:tc>
        <w:tc>
          <w:tcPr>
            <w:tcW w:w="2268" w:type="dxa"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Способность к передвижению</w:t>
            </w:r>
          </w:p>
        </w:tc>
      </w:tr>
      <w:tr w:rsidR="00BF1ED3" w:rsidTr="00731EF6">
        <w:tc>
          <w:tcPr>
            <w:tcW w:w="1429" w:type="dxa"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Бактерии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sz w:val="27"/>
                <w:szCs w:val="27"/>
                <w:highlight w:val="green"/>
              </w:rPr>
              <w:t>Одноклеточные</w:t>
            </w:r>
          </w:p>
        </w:tc>
        <w:tc>
          <w:tcPr>
            <w:tcW w:w="1275" w:type="dxa"/>
            <w:vAlign w:val="center"/>
          </w:tcPr>
          <w:p w:rsidR="00BF1ED3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color w:val="000000"/>
                <w:sz w:val="27"/>
                <w:szCs w:val="27"/>
                <w:highlight w:val="green"/>
              </w:rPr>
              <w:t>Не имеют ядра</w:t>
            </w:r>
          </w:p>
        </w:tc>
        <w:tc>
          <w:tcPr>
            <w:tcW w:w="2127" w:type="dxa"/>
            <w:vAlign w:val="center"/>
          </w:tcPr>
          <w:p w:rsidR="00BF1ED3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Гетеротрофный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31EF6">
              <w:rPr>
                <w:color w:val="000000"/>
                <w:sz w:val="27"/>
                <w:szCs w:val="27"/>
                <w:highlight w:val="green"/>
              </w:rPr>
              <w:t>и автотрофный</w:t>
            </w:r>
          </w:p>
        </w:tc>
        <w:tc>
          <w:tcPr>
            <w:tcW w:w="2268" w:type="dxa"/>
            <w:vAlign w:val="center"/>
          </w:tcPr>
          <w:p w:rsidR="00BF1ED3" w:rsidRPr="00731EF6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proofErr w:type="gramStart"/>
            <w:r w:rsidRPr="00731EF6">
              <w:rPr>
                <w:color w:val="000000"/>
                <w:sz w:val="27"/>
                <w:szCs w:val="27"/>
                <w:highlight w:val="red"/>
              </w:rPr>
              <w:t>Способны</w:t>
            </w:r>
            <w:proofErr w:type="gramEnd"/>
            <w:r w:rsidRPr="00731EF6">
              <w:rPr>
                <w:color w:val="000000"/>
                <w:sz w:val="27"/>
                <w:szCs w:val="27"/>
                <w:highlight w:val="red"/>
              </w:rPr>
              <w:t xml:space="preserve"> к передвижению</w:t>
            </w:r>
          </w:p>
          <w:p w:rsidR="00BF1ED3" w:rsidRPr="00731EF6" w:rsidRDefault="00BF1ED3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</w:p>
        </w:tc>
      </w:tr>
      <w:tr w:rsidR="00731EF6" w:rsidTr="00731EF6">
        <w:tc>
          <w:tcPr>
            <w:tcW w:w="1429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Протисты</w:t>
            </w:r>
          </w:p>
        </w:tc>
        <w:tc>
          <w:tcPr>
            <w:tcW w:w="2507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color w:val="000000"/>
                <w:sz w:val="27"/>
                <w:szCs w:val="27"/>
                <w:highlight w:val="green"/>
              </w:rPr>
              <w:t>Одноклеточные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r w:rsidRPr="00731EF6">
              <w:rPr>
                <w:color w:val="000000"/>
                <w:sz w:val="27"/>
                <w:szCs w:val="27"/>
                <w:highlight w:val="red"/>
              </w:rPr>
              <w:t>многоклеточные</w:t>
            </w:r>
          </w:p>
        </w:tc>
        <w:tc>
          <w:tcPr>
            <w:tcW w:w="1275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Имеют ядро</w:t>
            </w:r>
          </w:p>
        </w:tc>
        <w:tc>
          <w:tcPr>
            <w:tcW w:w="2127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Гетеротрофный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31EF6">
              <w:rPr>
                <w:color w:val="000000"/>
                <w:sz w:val="27"/>
                <w:szCs w:val="27"/>
                <w:highlight w:val="green"/>
              </w:rPr>
              <w:t>и автотрофный</w:t>
            </w:r>
          </w:p>
        </w:tc>
        <w:tc>
          <w:tcPr>
            <w:tcW w:w="2268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proofErr w:type="gramStart"/>
            <w:r w:rsidRPr="00731EF6">
              <w:rPr>
                <w:color w:val="000000"/>
                <w:sz w:val="27"/>
                <w:szCs w:val="27"/>
                <w:highlight w:val="red"/>
              </w:rPr>
              <w:t>Способны</w:t>
            </w:r>
            <w:proofErr w:type="gramEnd"/>
            <w:r w:rsidRPr="00731EF6">
              <w:rPr>
                <w:color w:val="000000"/>
                <w:sz w:val="27"/>
                <w:szCs w:val="27"/>
                <w:highlight w:val="red"/>
              </w:rPr>
              <w:t xml:space="preserve"> к передвижению</w:t>
            </w:r>
          </w:p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</w:p>
        </w:tc>
        <w:bookmarkStart w:id="0" w:name="_GoBack"/>
        <w:bookmarkEnd w:id="0"/>
      </w:tr>
      <w:tr w:rsidR="00731EF6" w:rsidTr="00731EF6">
        <w:tc>
          <w:tcPr>
            <w:tcW w:w="1429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Грибы</w:t>
            </w:r>
          </w:p>
        </w:tc>
        <w:tc>
          <w:tcPr>
            <w:tcW w:w="2507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Многоклеточные</w:t>
            </w:r>
          </w:p>
        </w:tc>
        <w:tc>
          <w:tcPr>
            <w:tcW w:w="1275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Имеют ядро</w:t>
            </w:r>
          </w:p>
        </w:tc>
        <w:tc>
          <w:tcPr>
            <w:tcW w:w="2127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Гетеротрофный</w:t>
            </w:r>
          </w:p>
        </w:tc>
        <w:tc>
          <w:tcPr>
            <w:tcW w:w="2268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731EF6">
              <w:rPr>
                <w:color w:val="000000"/>
                <w:sz w:val="27"/>
                <w:szCs w:val="27"/>
                <w:highlight w:val="green"/>
              </w:rPr>
              <w:t>Неподвижные организмы</w:t>
            </w:r>
          </w:p>
        </w:tc>
      </w:tr>
      <w:tr w:rsidR="00731EF6" w:rsidTr="00731EF6">
        <w:tc>
          <w:tcPr>
            <w:tcW w:w="1429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Растения</w:t>
            </w:r>
          </w:p>
        </w:tc>
        <w:tc>
          <w:tcPr>
            <w:tcW w:w="2507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Многоклеточные</w:t>
            </w:r>
          </w:p>
        </w:tc>
        <w:tc>
          <w:tcPr>
            <w:tcW w:w="1275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Имеют ядро</w:t>
            </w:r>
          </w:p>
        </w:tc>
        <w:tc>
          <w:tcPr>
            <w:tcW w:w="2127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color w:val="000000"/>
                <w:sz w:val="27"/>
                <w:szCs w:val="27"/>
                <w:highlight w:val="green"/>
              </w:rPr>
              <w:t>Автотрофный</w:t>
            </w:r>
          </w:p>
        </w:tc>
        <w:tc>
          <w:tcPr>
            <w:tcW w:w="2268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731EF6">
              <w:rPr>
                <w:color w:val="000000"/>
                <w:sz w:val="27"/>
                <w:szCs w:val="27"/>
                <w:highlight w:val="green"/>
              </w:rPr>
              <w:t>Неподвижные организмы</w:t>
            </w:r>
          </w:p>
        </w:tc>
      </w:tr>
      <w:tr w:rsidR="00731EF6" w:rsidTr="00731EF6">
        <w:tc>
          <w:tcPr>
            <w:tcW w:w="1429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Животные</w:t>
            </w:r>
          </w:p>
        </w:tc>
        <w:tc>
          <w:tcPr>
            <w:tcW w:w="2507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Многоклеточные</w:t>
            </w:r>
          </w:p>
        </w:tc>
        <w:tc>
          <w:tcPr>
            <w:tcW w:w="1275" w:type="dxa"/>
            <w:vAlign w:val="center"/>
          </w:tcPr>
          <w:p w:rsidR="00731EF6" w:rsidRP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  <w:highlight w:val="red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Имеют ядро</w:t>
            </w:r>
          </w:p>
        </w:tc>
        <w:tc>
          <w:tcPr>
            <w:tcW w:w="2127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731EF6">
              <w:rPr>
                <w:color w:val="000000"/>
                <w:sz w:val="27"/>
                <w:szCs w:val="27"/>
                <w:highlight w:val="red"/>
              </w:rPr>
              <w:t>Гетеротрофный</w:t>
            </w:r>
          </w:p>
        </w:tc>
        <w:tc>
          <w:tcPr>
            <w:tcW w:w="2268" w:type="dxa"/>
            <w:vAlign w:val="center"/>
          </w:tcPr>
          <w:p w:rsidR="00731EF6" w:rsidRDefault="00731EF6" w:rsidP="00731EF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731EF6">
              <w:rPr>
                <w:color w:val="000000"/>
                <w:sz w:val="27"/>
                <w:szCs w:val="27"/>
                <w:highlight w:val="red"/>
              </w:rPr>
              <w:t>Способны</w:t>
            </w:r>
            <w:proofErr w:type="gramEnd"/>
            <w:r w:rsidRPr="00731EF6">
              <w:rPr>
                <w:color w:val="000000"/>
                <w:sz w:val="27"/>
                <w:szCs w:val="27"/>
                <w:highlight w:val="red"/>
              </w:rPr>
              <w:t xml:space="preserve"> к передвижению</w:t>
            </w:r>
          </w:p>
        </w:tc>
      </w:tr>
    </w:tbl>
    <w:p w:rsidR="002874D1" w:rsidRDefault="002874D1" w:rsidP="002874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Обсуждение итогов таблицы.</w:t>
      </w:r>
    </w:p>
    <w:p w:rsidR="002874D1" w:rsidRDefault="00444860" w:rsidP="002874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Способы питания (с.129).</w:t>
      </w:r>
    </w:p>
    <w:p w:rsidR="00444860" w:rsidRPr="00444860" w:rsidRDefault="00444860" w:rsidP="00444860">
      <w:pPr>
        <w:pStyle w:val="a3"/>
        <w:jc w:val="center"/>
        <w:rPr>
          <w:b/>
          <w:sz w:val="27"/>
          <w:szCs w:val="27"/>
        </w:rPr>
      </w:pPr>
      <w:r w:rsidRPr="00444860">
        <w:rPr>
          <w:b/>
          <w:sz w:val="27"/>
          <w:szCs w:val="27"/>
        </w:rPr>
        <w:t>Хлопок</w:t>
      </w:r>
    </w:p>
    <w:p w:rsidR="00444860" w:rsidRDefault="00444860" w:rsidP="002874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Сравнение 5 ца</w:t>
      </w:r>
      <w:proofErr w:type="gramStart"/>
      <w:r>
        <w:rPr>
          <w:color w:val="000000"/>
          <w:sz w:val="27"/>
          <w:szCs w:val="27"/>
        </w:rPr>
        <w:t>рств с л</w:t>
      </w:r>
      <w:proofErr w:type="gramEnd"/>
      <w:r>
        <w:rPr>
          <w:color w:val="000000"/>
          <w:sz w:val="27"/>
          <w:szCs w:val="27"/>
        </w:rPr>
        <w:t>адонью.</w:t>
      </w:r>
    </w:p>
    <w:p w:rsidR="000F4008" w:rsidRPr="000F4008" w:rsidRDefault="000F4008" w:rsidP="002874D1">
      <w:pPr>
        <w:pStyle w:val="a3"/>
        <w:rPr>
          <w:b/>
          <w:color w:val="000000"/>
          <w:sz w:val="27"/>
          <w:szCs w:val="27"/>
        </w:rPr>
      </w:pPr>
      <w:r w:rsidRPr="000F4008">
        <w:rPr>
          <w:b/>
          <w:color w:val="000000"/>
          <w:sz w:val="27"/>
          <w:szCs w:val="27"/>
        </w:rPr>
        <w:t>4. Прием «Соотнеси»</w:t>
      </w:r>
    </w:p>
    <w:p w:rsidR="00444860" w:rsidRDefault="000F4008" w:rsidP="002874D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заполнение</w:t>
      </w:r>
      <w:proofErr w:type="gramEnd"/>
      <w:r>
        <w:rPr>
          <w:color w:val="000000"/>
          <w:sz w:val="27"/>
          <w:szCs w:val="27"/>
        </w:rPr>
        <w:t xml:space="preserve"> кластера представителями царств</w:t>
      </w:r>
      <w:r w:rsidR="00EE30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(один представитель команды)</w:t>
      </w:r>
    </w:p>
    <w:p w:rsidR="000F4008" w:rsidRPr="000F4008" w:rsidRDefault="000F4008" w:rsidP="000F4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IV. Этап первичного закрепления новых знаний (10 мин)</w:t>
      </w:r>
    </w:p>
    <w:p w:rsidR="000F4008" w:rsidRPr="000F4008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Напомните, пожалуйста, какую цель вы ставили перед собой в начале урока?</w:t>
      </w:r>
    </w:p>
    <w:p w:rsidR="000F4008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я хочу вам предложить выполнить тестовое задание по изученной теме. По результатам теста вы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увидите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что стоит обратить внимание</w:t>
      </w: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F4008" w:rsidRPr="000F4008" w:rsidRDefault="000F4008" w:rsidP="000F4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V. Этап контроля и самоконтроля знаний (2 мин)</w:t>
      </w: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F4008" w:rsidRPr="000F4008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Взаимопроверка. Анализ успешности усвоенного материала и деятельности учащихся.</w:t>
      </w:r>
    </w:p>
    <w:p w:rsidR="000F4008" w:rsidRPr="000F4008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Обменяйтесь, пожалуйста, листочками. Сверьте полученные результаты с ответами.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</w:t>
      </w: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вариантов ответы одинаковые.</w:t>
      </w:r>
    </w:p>
    <w:p w:rsidR="000F4008" w:rsidRPr="000F4008" w:rsidRDefault="000F4008" w:rsidP="000F4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VI. Этап информации о домашнем задании (1 мин)</w:t>
      </w: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F4008" w:rsidRPr="000F4008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информацию и инструктаж по домашнему заданию.</w:t>
      </w:r>
    </w:p>
    <w:p w:rsidR="000F4008" w:rsidRPr="000F4008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Параграф </w:t>
      </w:r>
      <w:r w:rsidR="007136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творческое задание: придумать стихотворение о</w:t>
      </w:r>
      <w:r w:rsidR="007136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одном из царств</w:t>
      </w: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составить кроссворд</w:t>
      </w:r>
      <w:r w:rsidR="007136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параграфа</w:t>
      </w:r>
      <w:r w:rsidRPr="000F40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F4008" w:rsidRPr="00713689" w:rsidRDefault="000F4008" w:rsidP="00713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36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VII. Этап подведения итогов занятия (1 мин)</w:t>
      </w:r>
    </w:p>
    <w:p w:rsidR="000F4008" w:rsidRPr="00713689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36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ЦТ</w:t>
      </w:r>
    </w:p>
    <w:p w:rsidR="000F4008" w:rsidRDefault="000F4008" w:rsidP="00713689">
      <w:pPr>
        <w:tabs>
          <w:tab w:val="left" w:pos="37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1368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VIII. Этап рефлексии(1 мин)</w:t>
      </w:r>
    </w:p>
    <w:p w:rsidR="00713689" w:rsidRPr="00713689" w:rsidRDefault="00713689" w:rsidP="00713689">
      <w:pPr>
        <w:tabs>
          <w:tab w:val="left" w:pos="37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Высказывания ученых</w:t>
      </w:r>
    </w:p>
    <w:p w:rsidR="000F4008" w:rsidRPr="000F4008" w:rsidRDefault="000F4008" w:rsidP="000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4008" w:rsidRDefault="000F4008" w:rsidP="002874D1">
      <w:pPr>
        <w:pStyle w:val="a3"/>
        <w:rPr>
          <w:color w:val="000000"/>
          <w:sz w:val="27"/>
          <w:szCs w:val="27"/>
        </w:rPr>
      </w:pPr>
    </w:p>
    <w:p w:rsidR="00444860" w:rsidRDefault="00444860" w:rsidP="002874D1">
      <w:pPr>
        <w:pStyle w:val="a3"/>
        <w:rPr>
          <w:color w:val="000000"/>
          <w:sz w:val="27"/>
          <w:szCs w:val="27"/>
        </w:rPr>
      </w:pPr>
    </w:p>
    <w:p w:rsidR="00C216A8" w:rsidRPr="00114CB0" w:rsidRDefault="00C216A8" w:rsidP="001E5904">
      <w:pPr>
        <w:spacing w:line="240" w:lineRule="auto"/>
        <w:jc w:val="both"/>
      </w:pPr>
    </w:p>
    <w:sectPr w:rsidR="00C216A8" w:rsidRPr="00114CB0" w:rsidSect="00226B1B">
      <w:pgSz w:w="11906" w:h="16838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FF" w:rsidRDefault="00723DFF" w:rsidP="00114CB0">
      <w:pPr>
        <w:spacing w:after="0" w:line="240" w:lineRule="auto"/>
      </w:pPr>
      <w:r>
        <w:separator/>
      </w:r>
    </w:p>
  </w:endnote>
  <w:endnote w:type="continuationSeparator" w:id="0">
    <w:p w:rsidR="00723DFF" w:rsidRDefault="00723DFF" w:rsidP="0011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FF" w:rsidRDefault="00723DFF" w:rsidP="00114CB0">
      <w:pPr>
        <w:spacing w:after="0" w:line="240" w:lineRule="auto"/>
      </w:pPr>
      <w:r>
        <w:separator/>
      </w:r>
    </w:p>
  </w:footnote>
  <w:footnote w:type="continuationSeparator" w:id="0">
    <w:p w:rsidR="00723DFF" w:rsidRDefault="00723DFF" w:rsidP="00114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F0"/>
    <w:rsid w:val="000F4008"/>
    <w:rsid w:val="00114CB0"/>
    <w:rsid w:val="00151AE5"/>
    <w:rsid w:val="001E5904"/>
    <w:rsid w:val="00226B1B"/>
    <w:rsid w:val="00256F42"/>
    <w:rsid w:val="00267AA7"/>
    <w:rsid w:val="002874D1"/>
    <w:rsid w:val="003179CC"/>
    <w:rsid w:val="003E493A"/>
    <w:rsid w:val="00444860"/>
    <w:rsid w:val="004842A5"/>
    <w:rsid w:val="004C42FE"/>
    <w:rsid w:val="00521AA7"/>
    <w:rsid w:val="005562B3"/>
    <w:rsid w:val="00713689"/>
    <w:rsid w:val="00723DFF"/>
    <w:rsid w:val="00731EF6"/>
    <w:rsid w:val="00833874"/>
    <w:rsid w:val="00A813DA"/>
    <w:rsid w:val="00A95429"/>
    <w:rsid w:val="00AB457C"/>
    <w:rsid w:val="00AE06E6"/>
    <w:rsid w:val="00B34767"/>
    <w:rsid w:val="00BF1ED3"/>
    <w:rsid w:val="00C216A8"/>
    <w:rsid w:val="00DD31F0"/>
    <w:rsid w:val="00E657F3"/>
    <w:rsid w:val="00EE302E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CB0"/>
  </w:style>
  <w:style w:type="paragraph" w:styleId="a6">
    <w:name w:val="footer"/>
    <w:basedOn w:val="a"/>
    <w:link w:val="a7"/>
    <w:uiPriority w:val="99"/>
    <w:unhideWhenUsed/>
    <w:rsid w:val="001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CB0"/>
  </w:style>
  <w:style w:type="paragraph" w:styleId="a8">
    <w:name w:val="Balloon Text"/>
    <w:basedOn w:val="a"/>
    <w:link w:val="a9"/>
    <w:uiPriority w:val="99"/>
    <w:semiHidden/>
    <w:unhideWhenUsed/>
    <w:rsid w:val="0022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CB0"/>
  </w:style>
  <w:style w:type="paragraph" w:styleId="a6">
    <w:name w:val="footer"/>
    <w:basedOn w:val="a"/>
    <w:link w:val="a7"/>
    <w:uiPriority w:val="99"/>
    <w:unhideWhenUsed/>
    <w:rsid w:val="0011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CB0"/>
  </w:style>
  <w:style w:type="paragraph" w:styleId="a8">
    <w:name w:val="Balloon Text"/>
    <w:basedOn w:val="a"/>
    <w:link w:val="a9"/>
    <w:uiPriority w:val="99"/>
    <w:semiHidden/>
    <w:unhideWhenUsed/>
    <w:rsid w:val="0022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2018-12-02T16:02:00Z</dcterms:created>
  <dcterms:modified xsi:type="dcterms:W3CDTF">2018-12-03T20:03:00Z</dcterms:modified>
</cp:coreProperties>
</file>