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D" w:rsidRPr="007F15A9" w:rsidRDefault="007F15A9" w:rsidP="007F15A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F15A9">
        <w:rPr>
          <w:rFonts w:ascii="Times New Roman" w:hAnsi="Times New Roman" w:cs="Times New Roman"/>
          <w:b/>
          <w:sz w:val="32"/>
          <w:szCs w:val="32"/>
          <w:lang w:val="be-BY"/>
        </w:rPr>
        <w:t>План урока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Прадмет: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хімія, 7 класс.</w:t>
      </w:r>
    </w:p>
    <w:p w:rsidR="007F15A9" w:rsidRPr="007F15A9" w:rsidRDefault="007F15A9" w:rsidP="007F15A9">
      <w:pPr>
        <w:spacing w:after="360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Пярхальская Вольга Яраславаўна.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</w:t>
      </w:r>
      <w:r w:rsidRPr="007F15A9">
        <w:rPr>
          <w:rFonts w:ascii="Times New Roman" w:hAnsi="Times New Roman" w:cs="Times New Roman"/>
          <w:lang w:val="be-BY"/>
        </w:rPr>
        <w:t>(</w:t>
      </w:r>
      <w:r w:rsidR="00700145">
        <w:rPr>
          <w:rFonts w:ascii="Times New Roman" w:hAnsi="Times New Roman" w:cs="Times New Roman"/>
          <w:lang w:val="be-BY"/>
        </w:rPr>
        <w:t>перш</w:t>
      </w:r>
      <w:r w:rsidRPr="007F15A9">
        <w:rPr>
          <w:rFonts w:ascii="Times New Roman" w:hAnsi="Times New Roman" w:cs="Times New Roman"/>
          <w:lang w:val="be-BY"/>
        </w:rPr>
        <w:t>ая кваліфікацыйная катэгорыя)</w:t>
      </w:r>
    </w:p>
    <w:p w:rsidR="007F15A9" w:rsidRPr="007F15A9" w:rsidRDefault="0078666E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Раздзел</w:t>
      </w:r>
      <w:r w:rsidR="007F15A9" w:rsidRPr="007F15A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F15A9"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Асноўныя хімічныя паняцці” (11</w:t>
      </w:r>
      <w:r w:rsidR="007F15A9"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гадзін)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Месца ўрока: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666E">
        <w:rPr>
          <w:rFonts w:ascii="Times New Roman" w:hAnsi="Times New Roman" w:cs="Times New Roman"/>
          <w:sz w:val="28"/>
          <w:szCs w:val="28"/>
          <w:lang w:val="be-BY"/>
        </w:rPr>
        <w:t>восьмы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ўрок у тэме.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Тэма ўрока: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“З’явы фізічныя і хімічныя. Прыметы  хімічных рэакцый”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 ўрока:  </w:t>
      </w:r>
    </w:p>
    <w:p w:rsidR="00B86B37" w:rsidRPr="007F15A9" w:rsidRDefault="007F15A9" w:rsidP="007F15A9">
      <w:pPr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Арганізаваць дзейнасць вучняў па развіццю </w:t>
      </w:r>
      <w:r w:rsidR="004E67F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>менняў, навыкаў пры выяўленні прымет, якія суправаджаюць працэсы пераўтварэння рэчываў, і ўмоў гэтых пераўтварэння, уменні параўноўваць з’явы фізічныя і хімічныя.</w:t>
      </w:r>
    </w:p>
    <w:p w:rsidR="00B86B37" w:rsidRPr="007F15A9" w:rsidRDefault="007F15A9" w:rsidP="007F15A9">
      <w:pPr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ўменняў ажыцяўляць хімічны эксперымент, назіраць, аналізаваць вынікі і рабіць вывады.</w:t>
      </w:r>
    </w:p>
    <w:p w:rsidR="00B86B37" w:rsidRPr="007F15A9" w:rsidRDefault="007F15A9" w:rsidP="007F15A9">
      <w:pPr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sz w:val="28"/>
          <w:szCs w:val="28"/>
          <w:lang w:val="be-BY"/>
        </w:rPr>
        <w:t>Сп</w:t>
      </w:r>
      <w:r w:rsidR="004E67F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>ыяць выхаванню калектыўных узаемаадносін, камунікатыўных якасцей асобы вучня.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 вывучэнне новага матэрыялу.</w:t>
      </w:r>
    </w:p>
    <w:p w:rsidR="007F15A9" w:rsidRPr="007F15A9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>Тэхналогія: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 xml:space="preserve"> элементы тэхналогіі развіцця крытычнага мыслення.</w:t>
      </w:r>
    </w:p>
    <w:p w:rsidR="0010224E" w:rsidRDefault="007F15A9" w:rsidP="007F15A9">
      <w:pPr>
        <w:spacing w:after="360"/>
        <w:rPr>
          <w:rFonts w:ascii="Times New Roman" w:hAnsi="Times New Roman" w:cs="Times New Roman"/>
          <w:sz w:val="28"/>
          <w:szCs w:val="28"/>
          <w:lang w:val="be-BY"/>
        </w:rPr>
      </w:pPr>
      <w:r w:rsidRPr="007F15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>схемы, малюнкі, картачкі з заданнямі, хімічны посуд, рэактыв</w:t>
      </w:r>
      <w:r w:rsidR="004E67F9">
        <w:rPr>
          <w:rFonts w:ascii="Times New Roman" w:hAnsi="Times New Roman" w:cs="Times New Roman"/>
          <w:sz w:val="28"/>
          <w:szCs w:val="28"/>
          <w:lang w:val="be-BY"/>
        </w:rPr>
        <w:t>ы,  мультымедыйная прэзентацыя</w:t>
      </w:r>
      <w:r w:rsidRPr="007F15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224E" w:rsidRPr="0010224E" w:rsidRDefault="0010224E" w:rsidP="001022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0224E" w:rsidRDefault="0010224E" w:rsidP="0010224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F15A9" w:rsidRDefault="007F15A9" w:rsidP="0010224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224E" w:rsidRDefault="0010224E" w:rsidP="0010224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8666E" w:rsidRDefault="0078666E" w:rsidP="004E67F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224E" w:rsidRPr="004E67F9" w:rsidRDefault="0010224E" w:rsidP="004E67F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 урока:</w:t>
      </w:r>
    </w:p>
    <w:p w:rsidR="0010224E" w:rsidRPr="004E67F9" w:rsidRDefault="0010224E" w:rsidP="00102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10224E" w:rsidRDefault="0010224E" w:rsidP="009E4FA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прыступаем да вывучэння новай тэмы “Хімічныя рэакцыі” і сёння першы ўрок гэтай тэмы. Мы разгледзім з’явы фізічныя і хімічныя, умовы і прыметы  хімічных рэакцый. Гэты матэрыял для вас не зусім новы. У курсе “Чалавек і свет” у 5 класе вы з гэтымі тэрмінамі ўжо знаёміліся.</w:t>
      </w:r>
    </w:p>
    <w:p w:rsidR="0010224E" w:rsidRPr="004E67F9" w:rsidRDefault="0010224E" w:rsidP="00102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t>Стадыя выкліку.</w:t>
      </w:r>
    </w:p>
    <w:p w:rsidR="0010224E" w:rsidRDefault="0010224E" w:rsidP="001022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Дослед “Вывярэнне вулкана”.</w:t>
      </w:r>
    </w:p>
    <w:p w:rsidR="0010224E" w:rsidRDefault="0010224E" w:rsidP="009E4FA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Наш доследны вулканы прыгожы, цікавы і запамінальны. Запомніце ўсё, што вы зараз  бачылі.  Па ходу ўрока мы будзем звяртацца  да нашага вулкана і паспрабуем </w:t>
      </w:r>
      <w:r w:rsidR="004E67F9">
        <w:rPr>
          <w:rFonts w:ascii="Times New Roman" w:hAnsi="Times New Roman" w:cs="Times New Roman"/>
          <w:sz w:val="28"/>
          <w:szCs w:val="28"/>
          <w:lang w:val="be-BY"/>
        </w:rPr>
        <w:t xml:space="preserve"> ўсё </w:t>
      </w:r>
      <w:r>
        <w:rPr>
          <w:rFonts w:ascii="Times New Roman" w:hAnsi="Times New Roman" w:cs="Times New Roman"/>
          <w:sz w:val="28"/>
          <w:szCs w:val="28"/>
          <w:lang w:val="be-BY"/>
        </w:rPr>
        <w:t>растлумачыць  з пазіцыі атрыманых ведаў.</w:t>
      </w:r>
      <w:r w:rsidR="00B90553">
        <w:rPr>
          <w:rFonts w:ascii="Times New Roman" w:hAnsi="Times New Roman" w:cs="Times New Roman"/>
          <w:sz w:val="28"/>
          <w:szCs w:val="28"/>
          <w:lang w:val="be-BY"/>
        </w:rPr>
        <w:t xml:space="preserve"> (разам з вучнямі фармулююцца мэты ўрока).</w:t>
      </w:r>
    </w:p>
    <w:p w:rsidR="00B90553" w:rsidRPr="004E67F9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t>Стадыя асэнсавання.</w:t>
      </w:r>
    </w:p>
    <w:p w:rsidR="00B90553" w:rsidRDefault="00B90553" w:rsidP="00B9055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3.1. Вучні працуюць з падручнікам. У сшытках складаецца схема-канспект. </w:t>
      </w:r>
    </w:p>
    <w:p w:rsidR="00B90553" w:rsidRDefault="00B90553" w:rsidP="00B9055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ў парах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 xml:space="preserve"> : прачытаць тэкст параграфа с.6</w:t>
      </w:r>
      <w:r>
        <w:rPr>
          <w:rFonts w:ascii="Times New Roman" w:hAnsi="Times New Roman" w:cs="Times New Roman"/>
          <w:sz w:val="28"/>
          <w:szCs w:val="28"/>
          <w:lang w:val="be-BY"/>
        </w:rPr>
        <w:t>9 і зрабіць простым алоўкам паметкі (+ ужо ведаў, ! – новая інфармацыя</w:t>
      </w:r>
      <w:r w:rsidR="004E67F9">
        <w:rPr>
          <w:rFonts w:ascii="Times New Roman" w:hAnsi="Times New Roman" w:cs="Times New Roman"/>
          <w:sz w:val="28"/>
          <w:szCs w:val="28"/>
          <w:lang w:val="be-BY"/>
        </w:rPr>
        <w:t>, ? – не зразумеў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90553" w:rsidRDefault="00B90553" w:rsidP="00B9055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для абмеркавання:</w:t>
      </w:r>
    </w:p>
    <w:p w:rsidR="00B90553" w:rsidRDefault="00B90553" w:rsidP="00B905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з’ява называецца хімічнай?</w:t>
      </w:r>
    </w:p>
    <w:p w:rsidR="00B90553" w:rsidRDefault="00B90553" w:rsidP="00B905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з’ява называецца  фізічнай?</w:t>
      </w:r>
    </w:p>
    <w:p w:rsidR="00B2425E" w:rsidRDefault="00B90553" w:rsidP="00B24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Прывядзіце па 2 прыклады гэтых з’яў.</w:t>
      </w:r>
    </w:p>
    <w:p w:rsidR="00B2425E" w:rsidRDefault="00B2425E" w:rsidP="00B2425E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B2425E">
        <w:rPr>
          <w:rFonts w:ascii="Times New Roman" w:hAnsi="Times New Roman" w:cs="Times New Roman"/>
          <w:sz w:val="28"/>
          <w:szCs w:val="28"/>
          <w:lang w:val="be-BY"/>
        </w:rPr>
        <w:t>3.2.</w:t>
      </w:r>
      <w:r w:rsidR="00B90553" w:rsidRPr="00B2425E">
        <w:rPr>
          <w:rFonts w:ascii="Times New Roman" w:hAnsi="Times New Roman" w:cs="Times New Roman"/>
          <w:sz w:val="28"/>
          <w:szCs w:val="28"/>
          <w:lang w:val="be-BY"/>
        </w:rPr>
        <w:t>Выкананне лабараторнага доследу</w:t>
      </w:r>
      <w:r w:rsidRPr="00B2425E">
        <w:rPr>
          <w:rFonts w:ascii="Times New Roman" w:hAnsi="Times New Roman" w:cs="Times New Roman"/>
          <w:sz w:val="28"/>
          <w:szCs w:val="28"/>
          <w:lang w:val="be-BY"/>
        </w:rPr>
        <w:t xml:space="preserve"> “Вывучэнне прымет працякання хімічных рэакцый”</w:t>
      </w:r>
      <w:r>
        <w:rPr>
          <w:rFonts w:ascii="Times New Roman" w:hAnsi="Times New Roman" w:cs="Times New Roman"/>
          <w:sz w:val="28"/>
          <w:szCs w:val="28"/>
          <w:lang w:val="be-BY"/>
        </w:rPr>
        <w:t>. На сталах рэактывы і інструкцыя для выканання лабараторнага доследу. Вынікі аформіць у выглядзе табліцы.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2425E" w:rsidTr="00B2425E">
        <w:tc>
          <w:tcPr>
            <w:tcW w:w="3190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Зыходныя рэчывы</w:t>
            </w:r>
          </w:p>
        </w:tc>
        <w:tc>
          <w:tcPr>
            <w:tcW w:w="3190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Назіранні</w:t>
            </w:r>
          </w:p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(прыметы рэакцыі)</w:t>
            </w:r>
          </w:p>
        </w:tc>
        <w:tc>
          <w:tcPr>
            <w:tcW w:w="3191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Умовы рэакцыі</w:t>
            </w:r>
          </w:p>
        </w:tc>
      </w:tr>
      <w:tr w:rsidR="00B2425E" w:rsidTr="00B2425E">
        <w:tc>
          <w:tcPr>
            <w:tcW w:w="3190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Мел,</w:t>
            </w:r>
          </w:p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воцат</w:t>
            </w:r>
          </w:p>
        </w:tc>
        <w:tc>
          <w:tcPr>
            <w:tcW w:w="3190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Выдзленне газу</w:t>
            </w:r>
          </w:p>
        </w:tc>
        <w:tc>
          <w:tcPr>
            <w:tcW w:w="3191" w:type="dxa"/>
          </w:tcPr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Судакрананне, </w:t>
            </w:r>
          </w:p>
          <w:p w:rsidR="00B2425E" w:rsidRDefault="00B2425E" w:rsidP="00B2425E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змешванне</w:t>
            </w:r>
          </w:p>
        </w:tc>
      </w:tr>
    </w:tbl>
    <w:p w:rsidR="00B90553" w:rsidRDefault="00B90553" w:rsidP="00B2425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2425E" w:rsidRDefault="00B2425E" w:rsidP="00B2425E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3.3 Фізкультхвілінка ( прапануецца практыкаванне для вачэй)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425E" w:rsidRDefault="00B2425E" w:rsidP="00B242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3.4 У схему-канспект запісваем усе 5 прымет хімічнай рэакцыі:</w:t>
      </w:r>
    </w:p>
    <w:p w:rsidR="00B2425E" w:rsidRDefault="00B2425E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-змяненне колеру;</w:t>
      </w:r>
    </w:p>
    <w:p w:rsidR="00B2425E" w:rsidRDefault="00B2425E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- вылучэнне газу;</w:t>
      </w:r>
    </w:p>
    <w:p w:rsidR="00B2425E" w:rsidRDefault="00B2425E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-з’яўленне паху</w:t>
      </w:r>
      <w:r w:rsidR="004957E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957EE" w:rsidRDefault="004957EE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- вылучэнне 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>цеплаты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E4FA1" w:rsidRDefault="009E4FA1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- выпраменьванне святла;</w:t>
      </w:r>
    </w:p>
    <w:p w:rsidR="004957EE" w:rsidRDefault="004957EE" w:rsidP="00B2425E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выпадзенне асадку.</w:t>
      </w:r>
    </w:p>
    <w:p w:rsidR="00B2425E" w:rsidRDefault="004957EE" w:rsidP="0078666E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Звяртаемся да нашага вулкана. Як мы зараз можам патлумачыць в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>ывяржэнне вулкана? Мы назіралі 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прымет рэакцыі з 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 xml:space="preserve"> Значыць гэта хімічная з’ява!</w:t>
      </w:r>
    </w:p>
    <w:p w:rsidR="00B2425E" w:rsidRDefault="00B2425E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4957EE">
        <w:rPr>
          <w:rFonts w:ascii="Times New Roman" w:hAnsi="Times New Roman" w:cs="Times New Roman"/>
          <w:sz w:val="28"/>
          <w:szCs w:val="28"/>
          <w:lang w:val="be-BY"/>
        </w:rPr>
        <w:t>3.5.Замацаванне. Гульня “Рукі ўверх”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 Спальванне бензіну ў рухавіку  аўтамабіля. (Х)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 Ледаход на рацэ.(Ф)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 Ржаўленне жалеза. (Х)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 Здрабненне кавалку мелу. (Ф)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 Фотасінтэз. (Х)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 Гніенне рэшткаў раслін. (Х)</w:t>
      </w:r>
    </w:p>
    <w:p w:rsidR="005013E2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013E2">
        <w:rPr>
          <w:rFonts w:ascii="Times New Roman" w:hAnsi="Times New Roman" w:cs="Times New Roman"/>
          <w:i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 Растварэнне цукру ў вадзе. (Ф)</w:t>
      </w:r>
    </w:p>
    <w:p w:rsidR="005013E2" w:rsidRPr="005013E2" w:rsidRDefault="005013E2" w:rsidP="00B2425E">
      <w:pPr>
        <w:tabs>
          <w:tab w:val="left" w:pos="105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Вынік ўрока: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пры ўсіх хімічных рэакцыях адбываецца разбурэнне зыходных рэчываў да часціц з якіх яны складаюцца</w:t>
      </w:r>
      <w:r w:rsidR="004E67F9">
        <w:rPr>
          <w:rFonts w:ascii="Times New Roman" w:hAnsi="Times New Roman" w:cs="Times New Roman"/>
          <w:i/>
          <w:sz w:val="28"/>
          <w:szCs w:val="28"/>
          <w:lang w:val="be-BY"/>
        </w:rPr>
        <w:t>, і фарміраванне з іх новых рэчываў.</w:t>
      </w:r>
    </w:p>
    <w:p w:rsidR="004E67F9" w:rsidRPr="004E67F9" w:rsidRDefault="005013E2" w:rsidP="004E67F9">
      <w:pPr>
        <w:pStyle w:val="a3"/>
        <w:numPr>
          <w:ilvl w:val="0"/>
          <w:numId w:val="2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2425E" w:rsidRPr="004E67F9" w:rsidRDefault="005013E2" w:rsidP="004E67F9">
      <w:pPr>
        <w:pStyle w:val="a3"/>
        <w:tabs>
          <w:tab w:val="left" w:pos="1050"/>
        </w:tabs>
        <w:ind w:left="644"/>
        <w:rPr>
          <w:rFonts w:ascii="Times New Roman" w:hAnsi="Times New Roman" w:cs="Times New Roman"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>Заданне для самакантроля “Перапутаны лагічны ланцужок”</w:t>
      </w:r>
    </w:p>
    <w:tbl>
      <w:tblPr>
        <w:tblStyle w:val="a4"/>
        <w:tblW w:w="0" w:type="auto"/>
        <w:tblInd w:w="357" w:type="dxa"/>
        <w:tblLook w:val="04A0"/>
      </w:tblPr>
      <w:tblGrid>
        <w:gridCol w:w="921"/>
        <w:gridCol w:w="921"/>
        <w:gridCol w:w="921"/>
        <w:gridCol w:w="921"/>
        <w:gridCol w:w="920"/>
        <w:gridCol w:w="920"/>
        <w:gridCol w:w="920"/>
        <w:gridCol w:w="920"/>
        <w:gridCol w:w="920"/>
        <w:gridCol w:w="930"/>
      </w:tblGrid>
      <w:tr w:rsidR="005013E2" w:rsidRPr="004E67F9" w:rsidTr="009E4FA1"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93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7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5013E2" w:rsidRPr="004E67F9" w:rsidTr="009E4FA1"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1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0" w:type="dxa"/>
          </w:tcPr>
          <w:p w:rsidR="005013E2" w:rsidRPr="004E67F9" w:rsidRDefault="005013E2" w:rsidP="00414A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>Пытанні: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араць бянгальскія агні (Ф)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 куска медзі выцянулі провалку (Ф)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ры удары адбываецца змяльчэнне шкла (Х)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 наступленнем восені лісты на дрэвах жаўцеюць (х)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 адкрытага флакона адбываецца выпарэнне духоў (Х)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ок у куўшыне пачыная брадзіць(Ф)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тварэнне інею на дрэве (Ф)</w:t>
      </w:r>
    </w:p>
    <w:p w:rsidR="005013E2" w:rsidRPr="004E67F9" w:rsidRDefault="000438D0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Р</w:t>
      </w:r>
      <w:r w:rsidR="005013E2" w:rsidRPr="004E67F9">
        <w:rPr>
          <w:rFonts w:ascii="Times New Roman" w:hAnsi="Times New Roman" w:cs="Times New Roman"/>
          <w:sz w:val="28"/>
          <w:szCs w:val="28"/>
          <w:lang w:val="be-BY"/>
        </w:rPr>
        <w:t>жаўленне жалеза (Х)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ывяржэнне вулкана (Ф)</w:t>
      </w:r>
    </w:p>
    <w:p w:rsidR="005013E2" w:rsidRPr="004E67F9" w:rsidRDefault="005013E2" w:rsidP="005013E2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="000438D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E67F9">
        <w:rPr>
          <w:rFonts w:ascii="Times New Roman" w:hAnsi="Times New Roman" w:cs="Times New Roman"/>
          <w:sz w:val="28"/>
          <w:szCs w:val="28"/>
          <w:lang w:val="be-BY"/>
        </w:rPr>
        <w:t>іпенне вады (Х)</w:t>
      </w:r>
    </w:p>
    <w:p w:rsidR="005013E2" w:rsidRPr="004E67F9" w:rsidRDefault="005013E2" w:rsidP="00B2425E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4E67F9" w:rsidRPr="004E67F9" w:rsidRDefault="004E67F9" w:rsidP="004E67F9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E67F9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Д/З: параграф 1</w:t>
      </w:r>
      <w:r w:rsidR="009E4FA1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</w:t>
      </w:r>
      <w:r w:rsidR="00940DC0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40DC0">
        <w:rPr>
          <w:rFonts w:ascii="Times New Roman" w:hAnsi="Times New Roman" w:cs="Times New Roman"/>
          <w:sz w:val="28"/>
          <w:szCs w:val="28"/>
          <w:lang w:val="be-BY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(дамашні эксперымент)</w:t>
      </w:r>
    </w:p>
    <w:sectPr w:rsidR="004E67F9" w:rsidRPr="004E67F9" w:rsidSect="0008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F26"/>
    <w:multiLevelType w:val="multilevel"/>
    <w:tmpl w:val="934691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DD41A9"/>
    <w:multiLevelType w:val="hybridMultilevel"/>
    <w:tmpl w:val="DF043ED0"/>
    <w:lvl w:ilvl="0" w:tplc="CF3E1D0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173B3"/>
    <w:multiLevelType w:val="hybridMultilevel"/>
    <w:tmpl w:val="BF7C8286"/>
    <w:lvl w:ilvl="0" w:tplc="EFBC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6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A9"/>
    <w:rsid w:val="000438D0"/>
    <w:rsid w:val="000844D5"/>
    <w:rsid w:val="0010224E"/>
    <w:rsid w:val="001C508D"/>
    <w:rsid w:val="004957EE"/>
    <w:rsid w:val="004E67F9"/>
    <w:rsid w:val="005013E2"/>
    <w:rsid w:val="00700145"/>
    <w:rsid w:val="0078666E"/>
    <w:rsid w:val="007F15A9"/>
    <w:rsid w:val="00940DC0"/>
    <w:rsid w:val="009D49AD"/>
    <w:rsid w:val="009E4FA1"/>
    <w:rsid w:val="00B2425E"/>
    <w:rsid w:val="00B86B37"/>
    <w:rsid w:val="00B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9"/>
    <w:pPr>
      <w:ind w:left="720"/>
      <w:contextualSpacing/>
    </w:pPr>
  </w:style>
  <w:style w:type="table" w:styleId="a4">
    <w:name w:val="Table Grid"/>
    <w:basedOn w:val="a1"/>
    <w:uiPriority w:val="59"/>
    <w:rsid w:val="00B2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9"/>
    <w:pPr>
      <w:ind w:left="720"/>
      <w:contextualSpacing/>
    </w:pPr>
  </w:style>
  <w:style w:type="table" w:styleId="a4">
    <w:name w:val="Table Grid"/>
    <w:basedOn w:val="a1"/>
    <w:uiPriority w:val="59"/>
    <w:rsid w:val="00B2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42A0-9114-4166-8E8B-99FC3EAA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Олежка и Олька </dc:creator>
  <cp:keywords/>
  <dc:description/>
  <cp:lastModifiedBy>USER</cp:lastModifiedBy>
  <cp:revision>9</cp:revision>
  <dcterms:created xsi:type="dcterms:W3CDTF">2016-11-12T12:16:00Z</dcterms:created>
  <dcterms:modified xsi:type="dcterms:W3CDTF">2021-05-21T06:23:00Z</dcterms:modified>
</cp:coreProperties>
</file>