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6E2" w:rsidRPr="00467ABD" w:rsidRDefault="00A106E2" w:rsidP="00E257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467AB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Паралельнае злучэнне праваднікоў</w:t>
      </w:r>
    </w:p>
    <w:p w:rsidR="00C92B06" w:rsidRPr="00E257D3" w:rsidRDefault="00C92B06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Мэты: </w:t>
      </w:r>
    </w:p>
    <w:p w:rsidR="00D203CE" w:rsidRPr="00E257D3" w:rsidRDefault="00C92B06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Адукацыйная</w:t>
      </w:r>
      <w:r w:rsidR="00DF7E3C"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D203CE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стварыць умовы для фарміравання ведаў пра законы па</w:t>
      </w:r>
      <w:r w:rsidR="00A106E2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ралельн</w:t>
      </w:r>
      <w:r w:rsidR="00D203CE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ага злучэння праваднікоў. Высветліць эксперыментальна заканамернасці </w:t>
      </w:r>
      <w:r w:rsidR="00A106E2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паралельнага</w:t>
      </w:r>
      <w:r w:rsidR="00D203CE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злучэння праваднікоў.</w:t>
      </w:r>
      <w:r w:rsidR="00784C18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Фарміраваць ўменні рашаць задачы на разлік ланцугоў з паралельным злучэннем праваднікоў.</w:t>
      </w:r>
    </w:p>
    <w:p w:rsidR="00C92B06" w:rsidRPr="00E257D3" w:rsidRDefault="00C92B06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Развіваючая:</w:t>
      </w:r>
      <w:r w:rsidR="009A251F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развіваць уменні супастаўляць, параўноўваць і абагульняць вынікі эксперыментаў; працягнуць фарміраванне ўменняў карыстацца тэарэтычнымі і эксперыментальнымі метадамі фізічнай навукі для абгрунтавання высноў па вывучаемай тэме і для вырашэння задач.</w:t>
      </w:r>
    </w:p>
    <w:p w:rsidR="00C92B06" w:rsidRPr="00E257D3" w:rsidRDefault="00C92B06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Выхаваўчая:</w:t>
      </w:r>
      <w:r w:rsidR="00494A20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ствараць сітуацыі, якія спрыяюць выхаванню цікавасці да вывучэння навакольнага свету і да прадмета, дысцыплінаванасці, пачуцці адказнасці, паважлівага стаўлення да меркавання іншых людзей; ўменні слухаць і чуць іншых людзей.</w:t>
      </w:r>
    </w:p>
    <w:p w:rsidR="00C92B06" w:rsidRPr="00E257D3" w:rsidRDefault="00C92B06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Тып урока: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 вывучэння новага матэрыялу.</w:t>
      </w:r>
    </w:p>
    <w:p w:rsidR="00784C18" w:rsidRPr="00E257D3" w:rsidRDefault="00784C18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Выкарыстоўваемая тэхналогія: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элементы інфармацыйных тэхналогій.</w:t>
      </w:r>
    </w:p>
    <w:p w:rsidR="00784C18" w:rsidRPr="00E257D3" w:rsidRDefault="00784C18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Абсталяванне: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Ісачанкава Л. А., Ляшчынскі Ю. Д. Фізіка: вуч. Дапаможнік для 8-га класа ўстаноў агульнай сярэдняй адукацыі з беларускай мовай навучання / Л. А. Ісачанкава, Ю. Д. Ляшчынскі. – Мінск: Нар. асвета, 2018; Мультымедыйны праектар, экран, прэзентацыя “Паралельнае злучэнне праваднікоў”, крыніца току, два розныя рэзістары на панэльках, амперметр, вальтметр, ключ, злучальныя правады.</w:t>
      </w:r>
    </w:p>
    <w:p w:rsidR="00237E58" w:rsidRPr="00E257D3" w:rsidRDefault="00237E58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2B06" w:rsidRPr="00E257D3" w:rsidRDefault="00494A20" w:rsidP="00E257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урока:</w:t>
      </w:r>
    </w:p>
    <w:p w:rsidR="00C92B06" w:rsidRPr="00E257D3" w:rsidRDefault="00C92B06" w:rsidP="00E257D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Арганізацыйны момант.</w:t>
      </w:r>
    </w:p>
    <w:p w:rsidR="00945E31" w:rsidRPr="00E257D3" w:rsidRDefault="00C92B06" w:rsidP="00E257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Правяраецца падрыхтаванасць класнага памяшкання і </w:t>
      </w:r>
      <w:r w:rsidR="00237E58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гатоўнасць навучэнцаў да ўрока.</w:t>
      </w:r>
    </w:p>
    <w:p w:rsidR="00945E31" w:rsidRPr="00E257D3" w:rsidRDefault="00945E31" w:rsidP="00E257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Настаўнік вітаецца з вучнямі. </w:t>
      </w:r>
    </w:p>
    <w:p w:rsidR="00945E31" w:rsidRPr="00E257D3" w:rsidRDefault="00945E31" w:rsidP="00E257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“Добры дзень! Сёння ў нас незвычайны ўрок. У нас прысутнічаюць госці - мае калегі. Я спадзяюся, што гэты ўрок пройдзе цікава, з вялікай карысцю</w:t>
      </w:r>
      <w:r w:rsidR="00E257D3" w:rsidRPr="00E257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для ўсіх вас. Будзьце актыўныя і</w:t>
      </w:r>
      <w:r w:rsidRPr="00E257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ўважлівыя.</w:t>
      </w:r>
    </w:p>
    <w:p w:rsidR="00C92B06" w:rsidRPr="00E257D3" w:rsidRDefault="00282E57" w:rsidP="00E257D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Актуалізацыя ведаў.</w:t>
      </w:r>
    </w:p>
    <w:p w:rsidR="00945E31" w:rsidRPr="00E257D3" w:rsidRDefault="00945E31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Гульня “Запоўні крыжаванку”.</w:t>
      </w:r>
    </w:p>
    <w:p w:rsidR="00282E57" w:rsidRPr="00E257D3" w:rsidRDefault="001F154F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154F">
        <w:rPr>
          <w:noProof/>
          <w:sz w:val="28"/>
          <w:szCs w:val="28"/>
          <w:lang w:eastAsia="ru-RU"/>
        </w:rPr>
        <w:pict>
          <v:rect id="Прямоугольник 2" o:spid="_x0000_s1026" style="position:absolute;left:0;text-align:left;margin-left:130.7pt;margin-top:95.15pt;width:86.65pt;height:18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" fillcolor="white [3212]" strokecolor="white [3212]" strokeweight="2pt"/>
        </w:pict>
      </w:r>
      <w:r w:rsidR="009A251F" w:rsidRPr="00E257D3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30531" cy="1397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478" t="56920" r="30041" b="24978"/>
                    <a:stretch/>
                  </pic:blipFill>
                  <pic:spPr bwMode="auto">
                    <a:xfrm>
                      <a:off x="0" y="0"/>
                      <a:ext cx="5864737" cy="140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57D3" w:rsidRPr="00E257D3" w:rsidRDefault="00E257D3" w:rsidP="00E257D3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(Паслядоўна ў ланцуг можна злучаць толькі спажыўцы, разлічаныя на аднолькавую сілу току. Акрамя таго, калі ў такім ланцугу выключыць ток у адным звяне, то разарвецца ўвесь ланцуг. Гэтых недахопаў пазбаўлены ланцуг, у якім спажыўцы злучаны паралельна.)</w:t>
      </w:r>
    </w:p>
    <w:p w:rsidR="00C56365" w:rsidRPr="00E257D3" w:rsidRDefault="00C92B06" w:rsidP="00E257D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Вывучэнне новага матэрыялу.</w:t>
      </w:r>
    </w:p>
    <w:p w:rsidR="00784C18" w:rsidRPr="00E257D3" w:rsidRDefault="00784C18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Правядзём </w:t>
      </w: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лабараторны дослед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. Збяром электрычны ланцуг як паказана на малюнку:</w:t>
      </w:r>
    </w:p>
    <w:p w:rsidR="00A106E2" w:rsidRPr="00E257D3" w:rsidRDefault="00A106E2" w:rsidP="00E257D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329132" cy="216839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14" cy="21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E2" w:rsidRPr="00E257D3" w:rsidRDefault="00A106E2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Пры паралельным злучэнні праваднікоў яны маюць па два агульныя пункты — пункты А і В на малюнку 158. Вынікам гэтага з’яўляецца тое, што напружанне U паміж пунктамі А і В ёсць напружанне на кожным з праваднікоў, г. зн.</w:t>
      </w:r>
    </w:p>
    <w:p w:rsidR="00A106E2" w:rsidRPr="00E257D3" w:rsidRDefault="00A106E2" w:rsidP="00E257D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005973" cy="45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05" cy="45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E2" w:rsidRPr="00E257D3" w:rsidRDefault="00A106E2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Гэта першая заканамернасць паралельнага злучэння. </w:t>
      </w: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Напружанне на кожным з паралельна злучаных праваднікоў аднолькавае і роўна напружанню на ўсім участку паралельна злучаных праваднікоў.</w:t>
      </w:r>
    </w:p>
    <w:p w:rsidR="00A106E2" w:rsidRPr="00E257D3" w:rsidRDefault="00A106E2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Другая заканамернасць паралельнага злучэння вынікае з таго, што электрычны зарад, які накіравана рухаецца ў ланцугу, не знікае і не ўзнікае з нічога. Ён толькі дзеліцца на часткі (у пункце А, гл. мал. 158) з наступным аб’яднаннем (у пункце В). Такім чынам,</w:t>
      </w:r>
    </w:p>
    <w:p w:rsidR="00A106E2" w:rsidRPr="00E257D3" w:rsidRDefault="00A106E2" w:rsidP="00E257D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838854" cy="44857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51" cy="44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C4" w:rsidRPr="00E257D3" w:rsidRDefault="00C56365" w:rsidP="00E257D3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ФІЗКУЛЬТХВІЛІНКА (Практыкаванні для вачэй).</w:t>
      </w:r>
    </w:p>
    <w:p w:rsidR="008D0CAE" w:rsidRPr="00E257D3" w:rsidRDefault="008D0CAE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Сіла току ў неразгалінаванай частцы ланцуга роўна суме сіл току ў яе галінах (у кожным з паралельна злучаных праваднікоў).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Звярніце ўвагу на прынятую тэрміналогію: «галіны анцуга», «неразгалінаваная частка». Самастойна вызначыце, ці будуць сілы току ў галінах (I1, I2, I3 на малюнку 158) аднолькавыя, калі супраціўленні галін розныя.</w:t>
      </w:r>
    </w:p>
    <w:p w:rsidR="008D0CAE" w:rsidRPr="00E257D3" w:rsidRDefault="008D0CAE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Трэцяя заканамернасць паралельнага злучэння вызначае агульнае супраціўленне  разгалінаванага ўчастка (участка АВ на малюнку 158). </w:t>
      </w:r>
    </w:p>
    <w:p w:rsidR="008D0CAE" w:rsidRPr="00E257D3" w:rsidRDefault="008D0CAE" w:rsidP="00E257D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051561" cy="65560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46"/>
                    <a:stretch/>
                  </pic:blipFill>
                  <pic:spPr bwMode="auto">
                    <a:xfrm>
                      <a:off x="0" y="0"/>
                      <a:ext cx="2065457" cy="6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CAE" w:rsidRPr="00E257D3" w:rsidRDefault="008D0CAE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Велічыня, адваротная супраціўленню ўчастка паралельна злучаных праваднікоў, роўна суме велічынь, адваротных супраціўленню асобных праваднікоў.</w:t>
      </w:r>
    </w:p>
    <w:p w:rsidR="008D0CAE" w:rsidRPr="00E257D3" w:rsidRDefault="008D0CAE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Велічыню 1/R, адваротную супраціўленню правадніка, называюць </w:t>
      </w: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праводнасцю правадніка.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Такая назва лагічная. Яна падкрэслівае, што калі праваднік мае вялікае супраціўленне, то ў правадніка малая праводнасць. З улікам гэтага трэцюю заканамернасць можна сфармуляваць так: </w:t>
      </w: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праводнасць разгалінаванага ўчастка ланцуга роўна суме праводнасцей галін.</w:t>
      </w:r>
    </w:p>
    <w:p w:rsidR="00945E31" w:rsidRPr="00E257D3" w:rsidRDefault="00945E31" w:rsidP="00E257D3">
      <w:pPr>
        <w:pStyle w:val="a3"/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 формулы (3) вынікае, што дабаўленне да паралельнага ўчасткановых праваднікоў памяншае супраціўленне R участка. Гэта тлумачыцца тым, што падключэнне паралельна дадатковага праваднікане мяняе даўжыню ўчастка электрычнага ланцуга, але павялічваеплошчу папярочнага сячэння ланцуга. А супраціўленне 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               адваротна прапарцыянальна плошчы. Калі злучаемыя праваднікі аднолькавыя (R1 = R2 = ... = RN), то разлік супраціўлення ўчастка спрашчаецца: </w:t>
      </w:r>
    </w:p>
    <w:p w:rsidR="00945E31" w:rsidRPr="00E257D3" w:rsidRDefault="00E257D3" w:rsidP="00E257D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1298407</wp:posOffset>
            </wp:positionH>
            <wp:positionV relativeFrom="paragraph">
              <wp:posOffset>-676910</wp:posOffset>
            </wp:positionV>
            <wp:extent cx="586761" cy="292981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1" cy="2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E31" w:rsidRPr="00E257D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130478" cy="69874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14"/>
                    <a:stretch/>
                  </pic:blipFill>
                  <pic:spPr bwMode="auto">
                    <a:xfrm>
                      <a:off x="0" y="0"/>
                      <a:ext cx="1139865" cy="70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2B06" w:rsidRPr="00E257D3" w:rsidRDefault="00C92B06" w:rsidP="00E257D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Замацаванне вывучанага матэрыялу.</w:t>
      </w:r>
    </w:p>
    <w:p w:rsidR="008D0CAE" w:rsidRPr="00E257D3" w:rsidRDefault="008D0CAE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1. Чаму напружанне на паралельна злучаных правадніках аднолькавае?</w:t>
      </w:r>
    </w:p>
    <w:p w:rsidR="008D0CAE" w:rsidRPr="00E257D3" w:rsidRDefault="008D0CAE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2. Чаму супраціўленне ўчастка памяншае</w:t>
      </w:r>
      <w:r w:rsidR="00945E31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цца пры паралельным злучэнні да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датковых праваднікоў?</w:t>
      </w:r>
    </w:p>
    <w:p w:rsidR="008D0CAE" w:rsidRPr="00E257D3" w:rsidRDefault="008D0CAE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3. Чаму ў кватэрнай і аўтамабільнай п</w:t>
      </w:r>
      <w:r w:rsidR="00945E31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раводках практычна заўсёды выка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рыстоўваецца паралельнае злучэнне спажыўцоў?</w:t>
      </w:r>
    </w:p>
    <w:p w:rsidR="005E5100" w:rsidRDefault="008D0CAE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4. Ці роўныя сілы току ў паралельна злу</w:t>
      </w:r>
      <w:r w:rsidR="00945E31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чаных правадніках? Ад чаго зале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жаць іх значэнні?</w:t>
      </w:r>
    </w:p>
    <w:p w:rsidR="00467ABD" w:rsidRDefault="00467ABD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7ABD" w:rsidRPr="00E257D3" w:rsidRDefault="00467ABD" w:rsidP="00467A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916804" cy="4157932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70" cy="41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D3" w:rsidRPr="00E257D3" w:rsidRDefault="00E257D3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7ABD" w:rsidRDefault="00467AB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945E31" w:rsidRDefault="00E257D3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Рашэнне задач з падручніка: стр.101, пр.17(1,2).</w:t>
      </w:r>
    </w:p>
    <w:p w:rsidR="00467ABD" w:rsidRPr="00E257D3" w:rsidRDefault="00467ABD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0CAE" w:rsidRDefault="001F154F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154F">
        <w:rPr>
          <w:noProof/>
          <w:sz w:val="28"/>
          <w:szCs w:val="28"/>
          <w:lang w:val="ru-RU" w:eastAsia="ru-RU"/>
        </w:rPr>
        <w:pict>
          <v:rect id="Прямоугольник 9" o:spid="_x0000_s1027" style="position:absolute;left:0;text-align:left;margin-left:356.95pt;margin-top:161.4pt;width:129.75pt;height:27.1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" fillcolor="white [3212]" strokecolor="white [3212]" strokeweight="2pt"/>
        </w:pict>
      </w:r>
      <w:r w:rsidR="008D0CAE" w:rsidRPr="00E257D3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19556" cy="2346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658" t="25057" r="24742" b="35806"/>
                    <a:stretch/>
                  </pic:blipFill>
                  <pic:spPr bwMode="auto">
                    <a:xfrm>
                      <a:off x="0" y="0"/>
                      <a:ext cx="5830804" cy="23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ABD" w:rsidRPr="00E257D3" w:rsidRDefault="00467ABD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067" w:rsidRPr="00E257D3" w:rsidRDefault="00756067" w:rsidP="00E257D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Падвядзенне вынікаў урока</w:t>
      </w:r>
      <w:r w:rsidR="00E257D3"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Рэфлексія</w:t>
      </w:r>
    </w:p>
    <w:p w:rsidR="00756067" w:rsidRPr="00E257D3" w:rsidRDefault="00756067" w:rsidP="00E2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Падводзім вынікі ўрока</w:t>
      </w:r>
      <w:r w:rsidR="003B3E1C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, ацэньваем дзейнасць вучняў</w:t>
      </w: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154F" w:rsidRPr="00E257D3" w:rsidRDefault="0073268F" w:rsidP="00E257D3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Што на ўроку было важным?</w:t>
      </w:r>
    </w:p>
    <w:p w:rsidR="001F154F" w:rsidRPr="00E257D3" w:rsidRDefault="0073268F" w:rsidP="00E257D3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Што было новым?</w:t>
      </w:r>
    </w:p>
    <w:p w:rsidR="001F154F" w:rsidRDefault="0073268F" w:rsidP="00E257D3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Што было цікавым?</w:t>
      </w:r>
    </w:p>
    <w:p w:rsidR="00467ABD" w:rsidRPr="00E257D3" w:rsidRDefault="00467ABD" w:rsidP="00467ABD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067" w:rsidRPr="00E257D3" w:rsidRDefault="00756067" w:rsidP="00E257D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Хатняе заданне</w:t>
      </w:r>
    </w:p>
    <w:p w:rsidR="00EC405A" w:rsidRPr="00E257D3" w:rsidRDefault="00D212C4" w:rsidP="00E257D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§2</w:t>
      </w:r>
      <w:r w:rsidR="008D0CAE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370CF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257D3" w:rsidRPr="00E257D3">
        <w:rPr>
          <w:rFonts w:ascii="Times New Roman" w:hAnsi="Times New Roman" w:cs="Times New Roman"/>
          <w:color w:val="000000" w:themeColor="text1"/>
          <w:sz w:val="28"/>
          <w:szCs w:val="28"/>
        </w:rPr>
        <w:t>адказаць на кантрольныя пытанні, Пр. 17(3).</w:t>
      </w:r>
      <w:bookmarkStart w:id="0" w:name="_GoBack"/>
      <w:bookmarkEnd w:id="0"/>
    </w:p>
    <w:sectPr w:rsidR="00EC405A" w:rsidRPr="00E257D3" w:rsidSect="00E257D3">
      <w:headerReference w:type="default" r:id="rId18"/>
      <w:pgSz w:w="11906" w:h="16838"/>
      <w:pgMar w:top="956" w:right="850" w:bottom="568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693" w:rsidRDefault="008E0693" w:rsidP="004A401E">
      <w:pPr>
        <w:spacing w:after="0" w:line="240" w:lineRule="auto"/>
      </w:pPr>
      <w:r>
        <w:separator/>
      </w:r>
    </w:p>
  </w:endnote>
  <w:endnote w:type="continuationSeparator" w:id="1">
    <w:p w:rsidR="008E0693" w:rsidRDefault="008E0693" w:rsidP="004A4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693" w:rsidRDefault="008E0693" w:rsidP="004A401E">
      <w:pPr>
        <w:spacing w:after="0" w:line="240" w:lineRule="auto"/>
      </w:pPr>
      <w:r>
        <w:separator/>
      </w:r>
    </w:p>
  </w:footnote>
  <w:footnote w:type="continuationSeparator" w:id="1">
    <w:p w:rsidR="008E0693" w:rsidRDefault="008E0693" w:rsidP="004A4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01E" w:rsidRPr="00784C18" w:rsidRDefault="004A401E">
    <w:pPr>
      <w:pStyle w:val="a4"/>
      <w:rPr>
        <w:rFonts w:ascii="Times New Roman" w:hAnsi="Times New Roman" w:cs="Times New Roman"/>
        <w:sz w:val="24"/>
        <w:szCs w:val="28"/>
        <w:lang w:val="ru-RU"/>
      </w:rPr>
    </w:pPr>
    <w:r w:rsidRPr="00784C18">
      <w:rPr>
        <w:rFonts w:ascii="Times New Roman" w:hAnsi="Times New Roman" w:cs="Times New Roman"/>
        <w:sz w:val="24"/>
        <w:szCs w:val="28"/>
      </w:rPr>
      <w:t>8 клас</w:t>
    </w:r>
    <w:r w:rsidRPr="00784C18">
      <w:rPr>
        <w:rFonts w:ascii="Times New Roman" w:hAnsi="Times New Roman" w:cs="Times New Roman"/>
        <w:sz w:val="24"/>
        <w:szCs w:val="28"/>
      </w:rPr>
      <w:ptab w:relativeTo="margin" w:alignment="center" w:leader="none"/>
    </w:r>
    <w:r w:rsidRPr="00784C18">
      <w:rPr>
        <w:rFonts w:ascii="Times New Roman" w:hAnsi="Times New Roman" w:cs="Times New Roman"/>
        <w:sz w:val="24"/>
        <w:szCs w:val="28"/>
      </w:rPr>
      <w:ptab w:relativeTo="margin" w:alignment="right" w:leader="none"/>
    </w:r>
    <w:r w:rsidR="00237E58" w:rsidRPr="00784C18">
      <w:rPr>
        <w:rFonts w:ascii="Times New Roman" w:hAnsi="Times New Roman" w:cs="Times New Roman"/>
        <w:sz w:val="24"/>
        <w:szCs w:val="28"/>
        <w:lang w:val="ru-RU"/>
      </w:rPr>
      <w:t>18</w:t>
    </w:r>
    <w:r w:rsidRPr="00784C18">
      <w:rPr>
        <w:rFonts w:ascii="Times New Roman" w:hAnsi="Times New Roman" w:cs="Times New Roman"/>
        <w:sz w:val="24"/>
        <w:szCs w:val="28"/>
      </w:rPr>
      <w:t>.</w:t>
    </w:r>
    <w:r w:rsidR="00ED713C" w:rsidRPr="00784C18">
      <w:rPr>
        <w:rFonts w:ascii="Times New Roman" w:hAnsi="Times New Roman" w:cs="Times New Roman"/>
        <w:sz w:val="24"/>
        <w:szCs w:val="28"/>
        <w:lang w:val="ru-RU"/>
      </w:rPr>
      <w:t>0</w:t>
    </w:r>
    <w:r w:rsidR="00D203CE" w:rsidRPr="00784C18">
      <w:rPr>
        <w:rFonts w:ascii="Times New Roman" w:hAnsi="Times New Roman" w:cs="Times New Roman"/>
        <w:sz w:val="24"/>
        <w:szCs w:val="28"/>
        <w:lang w:val="ru-RU"/>
      </w:rPr>
      <w:t>2</w:t>
    </w:r>
    <w:r w:rsidR="00237E58" w:rsidRPr="00784C18">
      <w:rPr>
        <w:rFonts w:ascii="Times New Roman" w:hAnsi="Times New Roman" w:cs="Times New Roman"/>
        <w:sz w:val="24"/>
        <w:szCs w:val="28"/>
      </w:rPr>
      <w:t>.20</w:t>
    </w:r>
    <w:r w:rsidR="00237E58" w:rsidRPr="00784C18">
      <w:rPr>
        <w:rFonts w:ascii="Times New Roman" w:hAnsi="Times New Roman" w:cs="Times New Roman"/>
        <w:sz w:val="24"/>
        <w:szCs w:val="28"/>
        <w:lang w:val="ru-RU"/>
      </w:rPr>
      <w:t>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B105C"/>
    <w:multiLevelType w:val="hybridMultilevel"/>
    <w:tmpl w:val="B1EC2EDE"/>
    <w:lvl w:ilvl="0" w:tplc="D7F0D018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1E36086"/>
    <w:multiLevelType w:val="hybridMultilevel"/>
    <w:tmpl w:val="4A9E2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C398F"/>
    <w:multiLevelType w:val="hybridMultilevel"/>
    <w:tmpl w:val="A274E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F209E"/>
    <w:multiLevelType w:val="hybridMultilevel"/>
    <w:tmpl w:val="17022AC8"/>
    <w:lvl w:ilvl="0" w:tplc="5AC847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004157"/>
    <w:multiLevelType w:val="hybridMultilevel"/>
    <w:tmpl w:val="32B60216"/>
    <w:lvl w:ilvl="0" w:tplc="AF029082">
      <w:start w:val="1"/>
      <w:numFmt w:val="decimal"/>
      <w:lvlText w:val="%1."/>
      <w:lvlJc w:val="left"/>
      <w:pPr>
        <w:ind w:left="939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FB7CA1"/>
    <w:multiLevelType w:val="hybridMultilevel"/>
    <w:tmpl w:val="1FF8C3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4053DD"/>
    <w:multiLevelType w:val="hybridMultilevel"/>
    <w:tmpl w:val="1EEED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22E4E"/>
    <w:multiLevelType w:val="hybridMultilevel"/>
    <w:tmpl w:val="29ECB948"/>
    <w:lvl w:ilvl="0" w:tplc="610C6C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001570"/>
    <w:multiLevelType w:val="hybridMultilevel"/>
    <w:tmpl w:val="FCE6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5C1B96"/>
    <w:multiLevelType w:val="hybridMultilevel"/>
    <w:tmpl w:val="F23EFD02"/>
    <w:lvl w:ilvl="0" w:tplc="FDB24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80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A4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CC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A7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69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61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F87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5A8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2672131"/>
    <w:multiLevelType w:val="hybridMultilevel"/>
    <w:tmpl w:val="06C40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853DAE"/>
    <w:multiLevelType w:val="hybridMultilevel"/>
    <w:tmpl w:val="FED4C246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76E56F6"/>
    <w:multiLevelType w:val="hybridMultilevel"/>
    <w:tmpl w:val="E4FE81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11"/>
  </w:num>
  <w:num w:numId="10">
    <w:abstractNumId w:val="4"/>
  </w:num>
  <w:num w:numId="11">
    <w:abstractNumId w:val="12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B06"/>
    <w:rsid w:val="001936D2"/>
    <w:rsid w:val="001F154F"/>
    <w:rsid w:val="00237E58"/>
    <w:rsid w:val="00282E57"/>
    <w:rsid w:val="003363FD"/>
    <w:rsid w:val="0035044B"/>
    <w:rsid w:val="003512D3"/>
    <w:rsid w:val="00397A32"/>
    <w:rsid w:val="003B3E1C"/>
    <w:rsid w:val="003F71DB"/>
    <w:rsid w:val="00467ABD"/>
    <w:rsid w:val="0047291D"/>
    <w:rsid w:val="00494A20"/>
    <w:rsid w:val="004A401E"/>
    <w:rsid w:val="004B1DA3"/>
    <w:rsid w:val="004B2371"/>
    <w:rsid w:val="00556B24"/>
    <w:rsid w:val="00580707"/>
    <w:rsid w:val="005E5100"/>
    <w:rsid w:val="00605F8B"/>
    <w:rsid w:val="00612181"/>
    <w:rsid w:val="006B0C8B"/>
    <w:rsid w:val="006B5222"/>
    <w:rsid w:val="0073268F"/>
    <w:rsid w:val="00736EBC"/>
    <w:rsid w:val="00756067"/>
    <w:rsid w:val="00784C18"/>
    <w:rsid w:val="007D712F"/>
    <w:rsid w:val="008D0CAE"/>
    <w:rsid w:val="008E0693"/>
    <w:rsid w:val="009240C2"/>
    <w:rsid w:val="00941BA9"/>
    <w:rsid w:val="00945E31"/>
    <w:rsid w:val="009475F2"/>
    <w:rsid w:val="009A0F88"/>
    <w:rsid w:val="009A251F"/>
    <w:rsid w:val="009A2C36"/>
    <w:rsid w:val="009E5B89"/>
    <w:rsid w:val="00A106E2"/>
    <w:rsid w:val="00A10C20"/>
    <w:rsid w:val="00A169DD"/>
    <w:rsid w:val="00A47553"/>
    <w:rsid w:val="00A603C3"/>
    <w:rsid w:val="00A76AF0"/>
    <w:rsid w:val="00A96FEA"/>
    <w:rsid w:val="00BA4178"/>
    <w:rsid w:val="00BA7349"/>
    <w:rsid w:val="00C30DE5"/>
    <w:rsid w:val="00C56365"/>
    <w:rsid w:val="00C92B06"/>
    <w:rsid w:val="00D203CE"/>
    <w:rsid w:val="00D212C4"/>
    <w:rsid w:val="00D370CF"/>
    <w:rsid w:val="00D91171"/>
    <w:rsid w:val="00DA6116"/>
    <w:rsid w:val="00DC7771"/>
    <w:rsid w:val="00DE0ED6"/>
    <w:rsid w:val="00DF7E3C"/>
    <w:rsid w:val="00E257D3"/>
    <w:rsid w:val="00E955A3"/>
    <w:rsid w:val="00EC405A"/>
    <w:rsid w:val="00ED713C"/>
    <w:rsid w:val="00ED7DC5"/>
    <w:rsid w:val="00F30E11"/>
    <w:rsid w:val="00F92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54F"/>
    <w:rPr>
      <w:lang w:val="be-BY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1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01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A4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401E"/>
    <w:rPr>
      <w:lang w:val="be-BY"/>
    </w:rPr>
  </w:style>
  <w:style w:type="paragraph" w:styleId="a6">
    <w:name w:val="footer"/>
    <w:basedOn w:val="a"/>
    <w:link w:val="a7"/>
    <w:uiPriority w:val="99"/>
    <w:unhideWhenUsed/>
    <w:rsid w:val="004A4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401E"/>
    <w:rPr>
      <w:lang w:val="be-BY"/>
    </w:rPr>
  </w:style>
  <w:style w:type="paragraph" w:styleId="a8">
    <w:name w:val="Balloon Text"/>
    <w:basedOn w:val="a"/>
    <w:link w:val="a9"/>
    <w:uiPriority w:val="99"/>
    <w:semiHidden/>
    <w:unhideWhenUsed/>
    <w:rsid w:val="004A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401E"/>
    <w:rPr>
      <w:rFonts w:ascii="Tahoma" w:hAnsi="Tahoma" w:cs="Tahoma"/>
      <w:sz w:val="16"/>
      <w:szCs w:val="16"/>
      <w:lang w:val="be-BY"/>
    </w:rPr>
  </w:style>
  <w:style w:type="character" w:customStyle="1" w:styleId="30">
    <w:name w:val="Заголовок 3 Знак"/>
    <w:basedOn w:val="a0"/>
    <w:link w:val="3"/>
    <w:uiPriority w:val="9"/>
    <w:semiHidden/>
    <w:rsid w:val="00DA611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be-BY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1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01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A4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401E"/>
    <w:rPr>
      <w:lang w:val="be-BY"/>
    </w:rPr>
  </w:style>
  <w:style w:type="paragraph" w:styleId="a6">
    <w:name w:val="footer"/>
    <w:basedOn w:val="a"/>
    <w:link w:val="a7"/>
    <w:uiPriority w:val="99"/>
    <w:unhideWhenUsed/>
    <w:rsid w:val="004A4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401E"/>
    <w:rPr>
      <w:lang w:val="be-BY"/>
    </w:rPr>
  </w:style>
  <w:style w:type="paragraph" w:styleId="a8">
    <w:name w:val="Balloon Text"/>
    <w:basedOn w:val="a"/>
    <w:link w:val="a9"/>
    <w:uiPriority w:val="99"/>
    <w:semiHidden/>
    <w:unhideWhenUsed/>
    <w:rsid w:val="004A4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401E"/>
    <w:rPr>
      <w:rFonts w:ascii="Tahoma" w:hAnsi="Tahoma" w:cs="Tahoma"/>
      <w:sz w:val="16"/>
      <w:szCs w:val="16"/>
      <w:lang w:val="be-BY"/>
    </w:rPr>
  </w:style>
  <w:style w:type="character" w:customStyle="1" w:styleId="30">
    <w:name w:val="Заголовок 3 Знак"/>
    <w:basedOn w:val="a0"/>
    <w:link w:val="3"/>
    <w:uiPriority w:val="9"/>
    <w:semiHidden/>
    <w:rsid w:val="00DA611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8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2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50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30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5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2021-09-23T08:24:00Z</dcterms:created>
  <dcterms:modified xsi:type="dcterms:W3CDTF">2021-09-23T08:24:00Z</dcterms:modified>
</cp:coreProperties>
</file>