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0A" w:rsidRDefault="00D357C9" w:rsidP="00562F0E">
      <w:pPr>
        <w:spacing w:afterLines="30" w:after="72" w:line="360" w:lineRule="auto"/>
        <w:ind w:left="1701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C9">
        <w:rPr>
          <w:rFonts w:ascii="Times New Roman" w:hAnsi="Times New Roman" w:cs="Times New Roman"/>
          <w:b/>
          <w:sz w:val="28"/>
          <w:szCs w:val="28"/>
        </w:rPr>
        <w:t>С</w:t>
      </w:r>
      <w:r w:rsidR="00E32E8C" w:rsidRPr="00D357C9">
        <w:rPr>
          <w:rFonts w:ascii="Times New Roman" w:hAnsi="Times New Roman" w:cs="Times New Roman"/>
          <w:b/>
          <w:sz w:val="28"/>
          <w:szCs w:val="28"/>
        </w:rPr>
        <w:t>оздание иноязычной коммуникативной среды при обучении иностранному языку</w:t>
      </w:r>
    </w:p>
    <w:p w:rsidR="005D2EDB" w:rsidRPr="005D2EDB" w:rsidRDefault="005D2EDB" w:rsidP="00562F0E">
      <w:pPr>
        <w:spacing w:afterLines="30" w:after="72" w:line="360" w:lineRule="auto"/>
        <w:ind w:left="1701" w:right="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2D2F65" w:rsidRDefault="002D2F65" w:rsidP="00562F0E">
      <w:pPr>
        <w:spacing w:afterLines="30" w:after="72" w:line="240" w:lineRule="exact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D2F65" w:rsidRDefault="002D2F65" w:rsidP="00562F0E">
      <w:pPr>
        <w:spacing w:afterLines="30" w:after="72" w:line="240" w:lineRule="exact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№43 г.Могилева»</w:t>
      </w:r>
    </w:p>
    <w:p w:rsidR="002D2F65" w:rsidRPr="002D2F65" w:rsidRDefault="002D2F65" w:rsidP="00562F0E">
      <w:pPr>
        <w:spacing w:afterLines="30" w:after="72" w:line="240" w:lineRule="exact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3433" w:rsidRPr="00D63433" w:rsidRDefault="00113BDA" w:rsidP="00562F0E">
      <w:pPr>
        <w:spacing w:afterLines="30" w:after="72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F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возрастает необходимость изучения иностранного языка.</w:t>
      </w:r>
      <w:r w:rsidR="0017778A" w:rsidRPr="007A5A5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63433" w:rsidRPr="007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статус иностранного языка как средства общения и </w:t>
      </w:r>
      <w:r w:rsidR="00D63433"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 становится более значимым, как следствие определенных факторов, характерных для современного общества:</w:t>
      </w:r>
    </w:p>
    <w:p w:rsidR="00D63433" w:rsidRDefault="00D63433" w:rsidP="00562F0E">
      <w:pPr>
        <w:spacing w:afterLines="30" w:after="72" w:line="360" w:lineRule="auto"/>
        <w:ind w:left="170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экономических, политических, культурных связей между странами;</w:t>
      </w:r>
      <w:r w:rsidR="0056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опыту и знаниям в мире, большому информационному</w:t>
      </w:r>
      <w:r w:rsidR="0056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богатству, в том числе в результате развития международных средств массовой коммуникации;</w:t>
      </w:r>
      <w:r w:rsidR="0056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межгосударственной интеграции в области о</w:t>
      </w:r>
      <w:r w:rsidR="0056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и </w:t>
      </w:r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возможности качественного образования у себя в стране и за</w:t>
      </w:r>
      <w:r w:rsidR="00DE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 .</w:t>
      </w:r>
      <w:proofErr w:type="gramEnd"/>
      <w:r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079" w:rsidRPr="00D63433" w:rsidRDefault="00DE3079" w:rsidP="00562F0E">
      <w:pPr>
        <w:spacing w:afterLines="30" w:after="72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F">
        <w:rPr>
          <w:rStyle w:val="c4"/>
          <w:rFonts w:ascii="Times New Roman" w:hAnsi="Times New Roman" w:cs="Times New Roman"/>
          <w:sz w:val="28"/>
          <w:szCs w:val="28"/>
        </w:rPr>
        <w:t>Все вышесказанное делает особенно актуальной проблему формирования толерантного сознания и коммуникативной компетенции как стабильных характеристик личности подрастающего человека.</w:t>
      </w:r>
    </w:p>
    <w:p w:rsidR="008F4917" w:rsidRPr="003C1195" w:rsidRDefault="0017778A" w:rsidP="00562F0E">
      <w:pPr>
        <w:spacing w:afterLines="30" w:after="72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5F">
        <w:rPr>
          <w:rFonts w:ascii="Times New Roman" w:hAnsi="Times New Roman" w:cs="Times New Roman"/>
          <w:sz w:val="28"/>
          <w:szCs w:val="28"/>
        </w:rPr>
        <w:t xml:space="preserve">Реформа школы ставит перед учителями серьезные задачи интенсификации учебного процесса, совершенствования приемов обучения. Современная школа нуждается в таких методиках обучения, которые могли бы не только качественно обучить, но и раскрыть личность </w:t>
      </w:r>
      <w:r w:rsidR="00FF1F9B">
        <w:rPr>
          <w:rFonts w:ascii="Times New Roman" w:hAnsi="Times New Roman" w:cs="Times New Roman"/>
          <w:sz w:val="28"/>
          <w:szCs w:val="28"/>
        </w:rPr>
        <w:t>учащегося</w:t>
      </w:r>
      <w:r w:rsidRPr="007A5A5F">
        <w:rPr>
          <w:rFonts w:ascii="Times New Roman" w:hAnsi="Times New Roman" w:cs="Times New Roman"/>
          <w:sz w:val="28"/>
          <w:szCs w:val="28"/>
        </w:rPr>
        <w:t xml:space="preserve">, его творческий потенциал. </w:t>
      </w:r>
      <w:r w:rsidR="003C1195" w:rsidRPr="003C1195">
        <w:rPr>
          <w:rFonts w:ascii="Times New Roman" w:hAnsi="Times New Roman" w:cs="Times New Roman"/>
          <w:sz w:val="28"/>
          <w:szCs w:val="28"/>
        </w:rPr>
        <w:t>Приобретение коммуникативной компетенции индивидом становится доминирующей целью обучения[1, c.113].</w:t>
      </w:r>
    </w:p>
    <w:p w:rsidR="00417DDE" w:rsidRPr="007A5A5F" w:rsidRDefault="0017778A" w:rsidP="00562F0E">
      <w:pPr>
        <w:spacing w:afterLines="30" w:after="72" w:line="360" w:lineRule="auto"/>
        <w:ind w:left="1701" w:right="567"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A5A5F">
        <w:rPr>
          <w:rFonts w:ascii="Times New Roman" w:hAnsi="Times New Roman" w:cs="Times New Roman"/>
          <w:sz w:val="28"/>
          <w:szCs w:val="28"/>
        </w:rPr>
        <w:t>Научить школьника общаться на ч</w:t>
      </w:r>
      <w:r w:rsidR="008F4917">
        <w:rPr>
          <w:rFonts w:ascii="Times New Roman" w:hAnsi="Times New Roman" w:cs="Times New Roman"/>
          <w:sz w:val="28"/>
          <w:szCs w:val="28"/>
        </w:rPr>
        <w:t xml:space="preserve">ужом языке - </w:t>
      </w:r>
      <w:r w:rsidRPr="007A5A5F">
        <w:rPr>
          <w:rFonts w:ascii="Times New Roman" w:hAnsi="Times New Roman" w:cs="Times New Roman"/>
          <w:sz w:val="28"/>
          <w:szCs w:val="28"/>
        </w:rPr>
        <w:t>главная задача преподавателя. Обучение иностранному языку предполагает формирование у учащихся способности к иноязычному общению, не только к дальнейшему самообразованию в изучении иностранного языка, но и к использованию полученных знаний, умений и навыков для развития личности ребёнка.</w:t>
      </w:r>
    </w:p>
    <w:p w:rsidR="00417DDE" w:rsidRPr="008F4917" w:rsidRDefault="008F4917" w:rsidP="00562F0E">
      <w:pPr>
        <w:spacing w:afterLines="30" w:after="72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17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Ведущей для современной методики преподавания иностранного языка является коммуникативная </w:t>
      </w:r>
      <w:proofErr w:type="gramStart"/>
      <w:r w:rsidRPr="008F4917">
        <w:rPr>
          <w:rStyle w:val="c0"/>
          <w:rFonts w:ascii="Times New Roman" w:hAnsi="Times New Roman" w:cs="Times New Roman"/>
          <w:sz w:val="28"/>
          <w:szCs w:val="28"/>
        </w:rPr>
        <w:t>компетенция ,</w:t>
      </w:r>
      <w:proofErr w:type="gramEnd"/>
      <w:r w:rsidRPr="008F4917">
        <w:rPr>
          <w:rStyle w:val="c0"/>
          <w:rFonts w:ascii="Times New Roman" w:hAnsi="Times New Roman" w:cs="Times New Roman"/>
          <w:sz w:val="28"/>
          <w:szCs w:val="28"/>
        </w:rPr>
        <w:t xml:space="preserve"> которая включает: лингвистическую (языковую), речевую (социолингвистическую), дискурсивную, стратегическую (компенсаторную), социальную (прагматическую), социокультурную, предметную, профессиональную компетенции.</w:t>
      </w:r>
    </w:p>
    <w:p w:rsidR="003D00C1" w:rsidRPr="007A5A5F" w:rsidRDefault="008F4917" w:rsidP="00562F0E">
      <w:pPr>
        <w:pStyle w:val="c1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Основным</w:t>
      </w:r>
      <w:r w:rsidR="003D00C1" w:rsidRPr="007A5A5F">
        <w:rPr>
          <w:rStyle w:val="c0"/>
          <w:sz w:val="28"/>
          <w:szCs w:val="28"/>
        </w:rPr>
        <w:t xml:space="preserve"> компонентом в коммуникативной компетенции являются речевые (коммуникативные) умения, которые формируются на основе:</w:t>
      </w:r>
    </w:p>
    <w:p w:rsidR="003B4E5D" w:rsidRDefault="003D00C1" w:rsidP="00562F0E">
      <w:pPr>
        <w:pStyle w:val="c1"/>
        <w:numPr>
          <w:ilvl w:val="0"/>
          <w:numId w:val="1"/>
        </w:numPr>
        <w:spacing w:before="0" w:beforeAutospacing="0" w:afterLines="30" w:after="72" w:afterAutospacing="0" w:line="360" w:lineRule="auto"/>
        <w:ind w:right="567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языковых знаний и навыков;</w:t>
      </w:r>
    </w:p>
    <w:p w:rsidR="003D00C1" w:rsidRPr="007A5A5F" w:rsidRDefault="003D00C1" w:rsidP="00562F0E">
      <w:pPr>
        <w:pStyle w:val="c1"/>
        <w:numPr>
          <w:ilvl w:val="0"/>
          <w:numId w:val="1"/>
        </w:numPr>
        <w:spacing w:before="0" w:beforeAutospacing="0" w:afterLines="30" w:after="72" w:afterAutospacing="0" w:line="360" w:lineRule="auto"/>
        <w:ind w:right="567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лингвострановедческих и страноведческих знаний.</w:t>
      </w:r>
    </w:p>
    <w:p w:rsidR="003D00C1" w:rsidRPr="007A5A5F" w:rsidRDefault="003D00C1" w:rsidP="00562F0E">
      <w:pPr>
        <w:pStyle w:val="c1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В коммуникативную компетенцию включаются следующие важнейшие умения:</w:t>
      </w:r>
    </w:p>
    <w:p w:rsidR="003D00C1" w:rsidRPr="007A5A5F" w:rsidRDefault="003D00C1" w:rsidP="00562F0E">
      <w:pPr>
        <w:pStyle w:val="c1"/>
        <w:numPr>
          <w:ilvl w:val="0"/>
          <w:numId w:val="2"/>
        </w:numPr>
        <w:spacing w:before="0" w:beforeAutospacing="0" w:afterLines="30" w:after="72" w:afterAutospacing="0" w:line="360" w:lineRule="auto"/>
        <w:ind w:right="567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читать и понимать несложные, аутентичные тексты (с п</w:t>
      </w:r>
      <w:r w:rsidR="003B4E5D">
        <w:rPr>
          <w:rStyle w:val="c0"/>
          <w:sz w:val="28"/>
          <w:szCs w:val="28"/>
        </w:rPr>
        <w:t xml:space="preserve">ониманием основного содержания </w:t>
      </w:r>
      <w:r w:rsidRPr="007A5A5F">
        <w:rPr>
          <w:rStyle w:val="c0"/>
          <w:sz w:val="28"/>
          <w:szCs w:val="28"/>
        </w:rPr>
        <w:t>и с полным пониманием);</w:t>
      </w:r>
    </w:p>
    <w:p w:rsidR="003D00C1" w:rsidRPr="007A5A5F" w:rsidRDefault="003D00C1" w:rsidP="00562F0E">
      <w:pPr>
        <w:pStyle w:val="c1"/>
        <w:numPr>
          <w:ilvl w:val="0"/>
          <w:numId w:val="2"/>
        </w:numPr>
        <w:spacing w:before="0" w:beforeAutospacing="0" w:afterLines="30" w:after="72" w:afterAutospacing="0" w:line="360" w:lineRule="auto"/>
        <w:ind w:right="567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устно общаться в стандартных ситуациях учебно-трудовой, культурной, бытовой сфер;</w:t>
      </w:r>
    </w:p>
    <w:p w:rsidR="003D00C1" w:rsidRPr="007A5A5F" w:rsidRDefault="003D00C1" w:rsidP="00562F0E">
      <w:pPr>
        <w:pStyle w:val="c1"/>
        <w:numPr>
          <w:ilvl w:val="0"/>
          <w:numId w:val="2"/>
        </w:numPr>
        <w:spacing w:before="0" w:beforeAutospacing="0" w:afterLines="30" w:after="72" w:afterAutospacing="0" w:line="360" w:lineRule="auto"/>
        <w:ind w:right="567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в устной ф</w:t>
      </w:r>
      <w:r w:rsidR="003B4E5D">
        <w:rPr>
          <w:rStyle w:val="c0"/>
          <w:sz w:val="28"/>
          <w:szCs w:val="28"/>
        </w:rPr>
        <w:t xml:space="preserve">орме кратко рассказать о себе, </w:t>
      </w:r>
      <w:r w:rsidRPr="007A5A5F">
        <w:rPr>
          <w:rStyle w:val="c0"/>
          <w:sz w:val="28"/>
          <w:szCs w:val="28"/>
        </w:rPr>
        <w:t>о своём окружении, перес</w:t>
      </w:r>
      <w:r w:rsidR="00310A53">
        <w:rPr>
          <w:rStyle w:val="c0"/>
          <w:sz w:val="28"/>
          <w:szCs w:val="28"/>
        </w:rPr>
        <w:t xml:space="preserve">казать, выразить своё </w:t>
      </w:r>
      <w:r w:rsidR="003B4E5D">
        <w:rPr>
          <w:rStyle w:val="c0"/>
          <w:sz w:val="28"/>
          <w:szCs w:val="28"/>
        </w:rPr>
        <w:t xml:space="preserve">мнение, </w:t>
      </w:r>
      <w:r w:rsidRPr="007A5A5F">
        <w:rPr>
          <w:rStyle w:val="c0"/>
          <w:sz w:val="28"/>
          <w:szCs w:val="28"/>
        </w:rPr>
        <w:t>дать оценку;</w:t>
      </w:r>
    </w:p>
    <w:p w:rsidR="003D00C1" w:rsidRPr="007A5A5F" w:rsidRDefault="003D00C1" w:rsidP="00562F0E">
      <w:pPr>
        <w:pStyle w:val="c1"/>
        <w:numPr>
          <w:ilvl w:val="0"/>
          <w:numId w:val="2"/>
        </w:numPr>
        <w:spacing w:before="0" w:beforeAutospacing="0" w:afterLines="30" w:after="72" w:afterAutospacing="0" w:line="360" w:lineRule="auto"/>
        <w:ind w:right="567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умение письменно оформить и передать элементарную информацию (письмо).</w:t>
      </w:r>
    </w:p>
    <w:p w:rsidR="003D00C1" w:rsidRPr="007A5A5F" w:rsidRDefault="003D00C1" w:rsidP="00F016BC">
      <w:pPr>
        <w:pStyle w:val="c1"/>
        <w:spacing w:before="0" w:beforeAutospacing="0" w:afterLines="30" w:after="72" w:afterAutospacing="0" w:line="360" w:lineRule="auto"/>
        <w:ind w:left="1701" w:right="567" w:firstLine="851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На основе вышесказанного можно сделать вывод, что коммуникативная компетенция может быть определена как средства, необходимые для контроля и формирования речевой ситуации в социальном контексте.</w:t>
      </w:r>
    </w:p>
    <w:p w:rsidR="007A5A5F" w:rsidRPr="007A5A5F" w:rsidRDefault="007A5A5F" w:rsidP="00562F0E">
      <w:pPr>
        <w:pStyle w:val="c1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Общение на иностранном языке, организованное учителем в рамках предметной среды, становится значимым как для учащихся, так и для учителя.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Создание иноязычного окружения (языковой среды) на занятиях по иностранному языку предполагает: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а) минимум родной речи со стороны как учителя, так и обучающихся; 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б) составление диалогов учащимися без права перехода на родную речь;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lastRenderedPageBreak/>
        <w:t>в) проведение на иностранном языке различных учебных и деловых игр;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г) подготовка сообщений, докладов на иностранном языке;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д) участие в самодеятельности на иностранном языке и т.д. 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За пределами класса возможно такое же создание искусственного иноязычного окружения, которое подразумевает:</w:t>
      </w:r>
    </w:p>
    <w:p w:rsidR="007A5A5F" w:rsidRPr="007A5A5F" w:rsidRDefault="007A5A5F" w:rsidP="00562F0E">
      <w:pPr>
        <w:pStyle w:val="c1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а) разговор ученика с учеником на интересующие их темы только на иностранном языке (во время перерывов, в столовой и т.д.);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б) просмотр теле-, видео- и кинофильмов на иностранном языке; 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г) слушание, исполнение песен и других фрагментов в сопровождении музыки на иностранном языке; </w:t>
      </w:r>
    </w:p>
    <w:p w:rsidR="007A5A5F" w:rsidRPr="007A5A5F" w:rsidRDefault="007A5A5F" w:rsidP="00562F0E">
      <w:pPr>
        <w:pStyle w:val="a3"/>
        <w:spacing w:before="0" w:beforeAutospacing="0" w:afterLines="30" w:after="72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д) изучение культуры и достопримечательностей страны изучаемого языка по источникам на иностранном языке, посещение сайта об Англии;</w:t>
      </w:r>
    </w:p>
    <w:p w:rsidR="00310A53" w:rsidRPr="00F016BC" w:rsidRDefault="00762D16" w:rsidP="00F016BC">
      <w:pPr>
        <w:spacing w:afterLines="30" w:after="72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BC">
        <w:rPr>
          <w:rFonts w:ascii="Times New Roman" w:hAnsi="Times New Roman" w:cs="Times New Roman"/>
          <w:sz w:val="28"/>
          <w:szCs w:val="28"/>
        </w:rPr>
        <w:t>В ходе планирования уроков я соблюдаю условия, необходимые для формирования коммуникативной компетенции учащихся: постоянная речевая практика учащихся; постоянная активизация речемыслительной активности учащихся; речевой характер урока.</w:t>
      </w:r>
      <w:r w:rsidR="007976EC" w:rsidRPr="00F016BC">
        <w:rPr>
          <w:rFonts w:ascii="Times New Roman" w:hAnsi="Times New Roman" w:cs="Times New Roman"/>
          <w:sz w:val="28"/>
          <w:szCs w:val="28"/>
        </w:rPr>
        <w:t xml:space="preserve"> А так же очень важно, чтобы п</w:t>
      </w:r>
      <w:r w:rsidR="00310A53" w:rsidRPr="00F016BC">
        <w:rPr>
          <w:rFonts w:ascii="Times New Roman" w:hAnsi="Times New Roman" w:cs="Times New Roman"/>
          <w:sz w:val="28"/>
          <w:szCs w:val="28"/>
        </w:rPr>
        <w:t xml:space="preserve">ереступая порог кабинета, ребенок </w:t>
      </w:r>
      <w:r w:rsidR="007976EC" w:rsidRPr="00F016BC">
        <w:rPr>
          <w:rFonts w:ascii="Times New Roman" w:hAnsi="Times New Roman" w:cs="Times New Roman"/>
          <w:sz w:val="28"/>
          <w:szCs w:val="28"/>
        </w:rPr>
        <w:t>оказал</w:t>
      </w:r>
      <w:r w:rsidR="00310A53" w:rsidRPr="00F016BC">
        <w:rPr>
          <w:rFonts w:ascii="Times New Roman" w:hAnsi="Times New Roman" w:cs="Times New Roman"/>
          <w:sz w:val="28"/>
          <w:szCs w:val="28"/>
        </w:rPr>
        <w:t xml:space="preserve">ся в другом мире – мире английского языка и культуры, где все, от традиционных наглядных пособий до мелочей (цвет стен, иная расстановка парт, </w:t>
      </w:r>
      <w:r w:rsidR="007976EC" w:rsidRPr="00F016BC">
        <w:rPr>
          <w:rFonts w:ascii="Times New Roman" w:hAnsi="Times New Roman" w:cs="Times New Roman"/>
          <w:sz w:val="28"/>
          <w:szCs w:val="28"/>
        </w:rPr>
        <w:t xml:space="preserve">плакаты на английском языке </w:t>
      </w:r>
      <w:r w:rsidR="00310A53" w:rsidRPr="00F016BC">
        <w:rPr>
          <w:rFonts w:ascii="Times New Roman" w:hAnsi="Times New Roman" w:cs="Times New Roman"/>
          <w:sz w:val="28"/>
          <w:szCs w:val="28"/>
        </w:rPr>
        <w:t>и т.д.) должно выглядеть непривычно, не так как в любом другом классе.</w:t>
      </w:r>
    </w:p>
    <w:p w:rsidR="00310A53" w:rsidRDefault="00F016BC" w:rsidP="00F016BC">
      <w:pPr>
        <w:spacing w:afterLines="30" w:after="72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  <w:r w:rsidRPr="00F016BC">
        <w:rPr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76EC" w:rsidRPr="00F016BC">
        <w:rPr>
          <w:rFonts w:ascii="Times New Roman" w:hAnsi="Times New Roman" w:cs="Times New Roman"/>
          <w:sz w:val="28"/>
          <w:szCs w:val="28"/>
        </w:rPr>
        <w:t>зыковая среда делает атмосферу урока интересной и дружелюбной, оказывает влияние на развитие коммуникативной компетенции обучающихся, мотивирует их на изучение английского языка.</w:t>
      </w:r>
    </w:p>
    <w:p w:rsidR="00F016BC" w:rsidRDefault="00F016BC" w:rsidP="00F016BC">
      <w:pPr>
        <w:spacing w:afterLines="30" w:after="72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</w:p>
    <w:p w:rsidR="00004516" w:rsidRDefault="00004516" w:rsidP="005E6F5F">
      <w:pPr>
        <w:spacing w:afterLines="30" w:after="72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E6F5F" w:rsidRDefault="003C1195" w:rsidP="005E6F5F">
      <w:pPr>
        <w:spacing w:afterLines="30" w:after="72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1. Фокина, К.В. Методика преподавания иностранного языка / К.В. Фокина, Л.Н. </w:t>
      </w:r>
      <w:proofErr w:type="spellStart"/>
      <w:r w:rsidRPr="003C1195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3C1195">
        <w:rPr>
          <w:rFonts w:ascii="Times New Roman" w:hAnsi="Times New Roman" w:cs="Times New Roman"/>
          <w:sz w:val="28"/>
          <w:szCs w:val="28"/>
        </w:rPr>
        <w:t xml:space="preserve"> — М.,2008. — С. 113.</w:t>
      </w:r>
    </w:p>
    <w:p w:rsidR="0024464C" w:rsidRPr="003C1195" w:rsidRDefault="0024464C" w:rsidP="005E6F5F">
      <w:pPr>
        <w:spacing w:afterLines="30" w:after="72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</w:p>
    <w:sectPr w:rsidR="0024464C" w:rsidRPr="003C1195" w:rsidSect="00701B52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47C"/>
    <w:multiLevelType w:val="hybridMultilevel"/>
    <w:tmpl w:val="448284EA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51156149"/>
    <w:multiLevelType w:val="hybridMultilevel"/>
    <w:tmpl w:val="08F4EB9C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8C"/>
    <w:rsid w:val="00004516"/>
    <w:rsid w:val="000D6D38"/>
    <w:rsid w:val="00113BDA"/>
    <w:rsid w:val="00174954"/>
    <w:rsid w:val="0017778A"/>
    <w:rsid w:val="001F18BD"/>
    <w:rsid w:val="0024464C"/>
    <w:rsid w:val="002D2F65"/>
    <w:rsid w:val="00310A53"/>
    <w:rsid w:val="00364163"/>
    <w:rsid w:val="003B4E5D"/>
    <w:rsid w:val="003C1195"/>
    <w:rsid w:val="003D00C1"/>
    <w:rsid w:val="00417DDE"/>
    <w:rsid w:val="00483073"/>
    <w:rsid w:val="00562F0E"/>
    <w:rsid w:val="005D2EDB"/>
    <w:rsid w:val="005E6F5F"/>
    <w:rsid w:val="00701B52"/>
    <w:rsid w:val="00762D16"/>
    <w:rsid w:val="007976EC"/>
    <w:rsid w:val="007A5A5F"/>
    <w:rsid w:val="008F4917"/>
    <w:rsid w:val="0099650A"/>
    <w:rsid w:val="00B45A62"/>
    <w:rsid w:val="00D357C9"/>
    <w:rsid w:val="00D63433"/>
    <w:rsid w:val="00DE3079"/>
    <w:rsid w:val="00E32E8C"/>
    <w:rsid w:val="00F016B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CCC"/>
  <w15:docId w15:val="{068BF676-B60A-4E8C-A7E2-6D2F078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32E8C"/>
  </w:style>
  <w:style w:type="paragraph" w:customStyle="1" w:styleId="c1">
    <w:name w:val="c1"/>
    <w:basedOn w:val="a"/>
    <w:rsid w:val="0011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BDA"/>
  </w:style>
  <w:style w:type="paragraph" w:styleId="a3">
    <w:name w:val="Normal (Web)"/>
    <w:basedOn w:val="a"/>
    <w:uiPriority w:val="99"/>
    <w:semiHidden/>
    <w:unhideWhenUsed/>
    <w:rsid w:val="007A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EE65-8B5D-47A5-9F5D-E459D080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stepa</cp:lastModifiedBy>
  <cp:revision>13</cp:revision>
  <dcterms:created xsi:type="dcterms:W3CDTF">2022-02-26T06:56:00Z</dcterms:created>
  <dcterms:modified xsi:type="dcterms:W3CDTF">2023-02-13T17:34:00Z</dcterms:modified>
</cp:coreProperties>
</file>