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7D4" w:rsidRPr="00070C2C" w:rsidRDefault="0059580A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Аддзел адукацыі, спорту і турызму адміністрацыі Кастрычніцкага раёна</w:t>
      </w:r>
    </w:p>
    <w:p w:rsidR="0059580A" w:rsidRPr="00070C2C" w:rsidRDefault="0059580A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Дзяржаўная ўстанова адукацыі</w:t>
      </w:r>
    </w:p>
    <w:p w:rsidR="0059580A" w:rsidRPr="00070C2C" w:rsidRDefault="0059580A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“Сярэдняя школа № 41 г. Гродна”</w:t>
      </w:r>
    </w:p>
    <w:p w:rsidR="00611E7C" w:rsidRPr="00070C2C" w:rsidRDefault="00611E7C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Завочны конкурс метадычных распрацовак </w:t>
      </w:r>
    </w:p>
    <w:p w:rsidR="00611E7C" w:rsidRPr="00070C2C" w:rsidRDefault="00611E7C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пазакласных і выхаваўчых мерапрыемстваў </w:t>
      </w:r>
    </w:p>
    <w:p w:rsidR="0059580A" w:rsidRPr="00070C2C" w:rsidRDefault="00611E7C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патрыятычнай накіраванасці “З памяццю ў сэрцы…”</w:t>
      </w: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“Ёсць адна толькі мудрасць жыцця…”. Максім Багдановіч</w:t>
      </w:r>
    </w:p>
    <w:p w:rsidR="00611E7C" w:rsidRPr="00070C2C" w:rsidRDefault="00611E7C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“Метадычная распрацоўка пазакласнага мерапрыемства”</w:t>
      </w:r>
    </w:p>
    <w:p w:rsidR="00611E7C" w:rsidRPr="00070C2C" w:rsidRDefault="00611E7C" w:rsidP="00611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0C2C">
        <w:rPr>
          <w:rFonts w:ascii="Times New Roman" w:hAnsi="Times New Roman" w:cs="Times New Roman"/>
          <w:sz w:val="28"/>
          <w:szCs w:val="28"/>
        </w:rPr>
        <w:t xml:space="preserve">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Літаратурны кватэрнік</w:t>
      </w: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Юшкевіч Алена Валянцінаўна</w:t>
      </w:r>
    </w:p>
    <w:p w:rsidR="00611E7C" w:rsidRPr="00070C2C" w:rsidRDefault="00F83EE7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611E7C" w:rsidRPr="00070C2C">
        <w:rPr>
          <w:rFonts w:ascii="Times New Roman" w:hAnsi="Times New Roman" w:cs="Times New Roman"/>
          <w:sz w:val="28"/>
          <w:szCs w:val="28"/>
          <w:lang w:val="be-BY"/>
        </w:rPr>
        <w:t>астаўнік беларускай мовы і літаратуры</w:t>
      </w:r>
    </w:p>
    <w:p w:rsidR="00611E7C" w:rsidRPr="00070C2C" w:rsidRDefault="00611E7C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230018, г.Гродна, вул. </w:t>
      </w:r>
      <w:r w:rsidR="00F83EE7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Ф.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Багушэвіча, 24</w:t>
      </w:r>
    </w:p>
    <w:p w:rsidR="00611E7C" w:rsidRPr="00070C2C" w:rsidRDefault="00611E7C" w:rsidP="00F83EE7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8(029)8178197</w:t>
      </w: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5958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11E7C" w:rsidRPr="00070C2C" w:rsidRDefault="00611E7C" w:rsidP="00F83E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Гродна, 2022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37680669"/>
        <w:docPartObj>
          <w:docPartGallery w:val="Table of Contents"/>
          <w:docPartUnique/>
        </w:docPartObj>
      </w:sdtPr>
      <w:sdtContent>
        <w:p w:rsidR="00951B10" w:rsidRPr="00070C2C" w:rsidRDefault="001174A0" w:rsidP="00951B10">
          <w:pPr>
            <w:pStyle w:val="a8"/>
            <w:spacing w:before="0" w:line="240" w:lineRule="auto"/>
            <w:rPr>
              <w:rFonts w:ascii="Times New Roman" w:hAnsi="Times New Roman" w:cs="Times New Roman"/>
              <w:color w:val="auto"/>
              <w:lang w:val="be-BY"/>
            </w:rPr>
          </w:pPr>
          <w:r w:rsidRPr="00070C2C">
            <w:rPr>
              <w:rFonts w:ascii="Times New Roman" w:hAnsi="Times New Roman" w:cs="Times New Roman"/>
              <w:color w:val="auto"/>
              <w:lang w:val="be-BY"/>
            </w:rPr>
            <w:t>Змест</w:t>
          </w:r>
        </w:p>
        <w:p w:rsidR="00951B10" w:rsidRPr="00070C2C" w:rsidRDefault="00937B3F" w:rsidP="00951B10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70C2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51B10" w:rsidRPr="00070C2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70C2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8715029" w:history="1">
            <w:r w:rsidR="00951B10" w:rsidRPr="00070C2C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Уводзіны</w:t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_Toc98715029 \h </w:instrTex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B10" w:rsidRPr="00070C2C" w:rsidRDefault="00937B3F" w:rsidP="00951B10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8715030" w:history="1">
            <w:r w:rsidR="00951B10" w:rsidRPr="00070C2C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Асноўная частка</w:t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_Toc98715030 \h </w:instrTex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B10" w:rsidRPr="00070C2C" w:rsidRDefault="00937B3F" w:rsidP="00951B10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8715031" w:history="1">
            <w:r w:rsidR="00951B10" w:rsidRPr="00070C2C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Тэарэтычны змест тэмы</w:t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_Toc98715031 \h </w:instrTex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B10" w:rsidRPr="00070C2C" w:rsidRDefault="00937B3F" w:rsidP="00951B10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8715032" w:history="1">
            <w:r w:rsidR="00951B10" w:rsidRPr="00070C2C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План пазакласнага мерапрыемства і сцэнарый</w:t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_Toc98715032 \h </w:instrTex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B10" w:rsidRPr="00070C2C" w:rsidRDefault="00937B3F" w:rsidP="00951B10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8715033" w:history="1">
            <w:r w:rsidR="00951B10" w:rsidRPr="00070C2C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Заключэнне</w:t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_Toc98715033 \h </w:instrTex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1B10"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70C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B10" w:rsidRPr="00070C2C" w:rsidRDefault="00937B3F" w:rsidP="00951B10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70C2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951B10" w:rsidRPr="00070C2C" w:rsidRDefault="00951B10" w:rsidP="00951B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F83EE7" w:rsidP="001174A0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lang w:val="be-BY"/>
        </w:rPr>
      </w:pPr>
      <w:bookmarkStart w:id="0" w:name="_Toc98715029"/>
      <w:r w:rsidRPr="00070C2C">
        <w:rPr>
          <w:rFonts w:ascii="Times New Roman" w:hAnsi="Times New Roman" w:cs="Times New Roman"/>
          <w:color w:val="auto"/>
          <w:lang w:val="be-BY"/>
        </w:rPr>
        <w:lastRenderedPageBreak/>
        <w:t>Уводзіны</w:t>
      </w:r>
      <w:bookmarkEnd w:id="0"/>
    </w:p>
    <w:p w:rsidR="008E6C5C" w:rsidRPr="00070C2C" w:rsidRDefault="008E6C5C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Метадычная распрацоўка пазакласнага мерапрыемства патрыятыч</w:t>
      </w:r>
      <w:r w:rsidR="008C3FAA" w:rsidRPr="00070C2C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ай накіраванасці мае назву “Ёсць адна толькі мудрасць жыцця…”. Максім Багдановіч”</w:t>
      </w:r>
      <w:r w:rsidR="001174A0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і адпавядае ўзросту вучняў 8-ага класа агульнай сярэдняй установы адукацыі з рускай і беларускай мовамі навучання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. У якасці назвы ўзяты радкі з твора паэта, у якіх аўтар па-філасофску разважае над такімі агульначалавечымі якасцямі, як адказнасць, гуманнасць, аптымізм, звычка даводзіць пачатае да канца.</w:t>
      </w:r>
    </w:p>
    <w:p w:rsidR="00303643" w:rsidRPr="00070C2C" w:rsidRDefault="004C75F0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Правядзенне пазакласнага мерапрыемства ў фармаце літаратурнага кватэрніка</w:t>
      </w:r>
      <w:r w:rsidR="004D68E8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з’яўляецца актуальным, бо такая форма цікавіць у першую чаргу саміх вучняў. Пад кватэрнікам у дадзеным выпадку будзем разумець “канцэрт”, на якім выступаюць вучні і прадстаўляюць творчасць таго ці іншага беларускага пісьменніка</w:t>
      </w:r>
      <w:r w:rsidR="00303643" w:rsidRPr="00070C2C">
        <w:rPr>
          <w:rFonts w:ascii="Times New Roman" w:hAnsi="Times New Roman" w:cs="Times New Roman"/>
          <w:sz w:val="28"/>
          <w:szCs w:val="28"/>
          <w:lang w:val="be-BY"/>
        </w:rPr>
        <w:t>. Ствараюцца дастаткова неафіцыйныя абставіны, пры якіх межы паміж вучнямі-выступоўцамі і вучнямі-слухачамі амаль адсутнічаюць. Калі зазірнуць у гісторыю існавання кватэрніка, то неабходна адзначыць, што існавалі не толькі музычныя, але і паэтычныя кватэрнікі, на якіх можна было пазнаёміцца з творчасцю таго ці іншага пісьменнік</w:t>
      </w:r>
      <w:r w:rsidR="0050109F" w:rsidRPr="00070C2C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303643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больш блізка, выказаць сваё меркаванне і ўражанне ад пачутага. Зацікаўленасць вучняў такой формай правядзення пазакласнага мерапрыемства, як кватэрнік, абумоўлена пэўнай эксклюзіўнасцю і экзатычнасцю.</w:t>
      </w:r>
    </w:p>
    <w:p w:rsidR="0050109F" w:rsidRPr="00070C2C" w:rsidRDefault="0050109F" w:rsidP="00501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Арганізацыя і правядзенне літаратурнага кватэрніка, які ладзіцца з нагоды Тыдня беларускай мовы і літаратуры і Міжнароднага дня роднай мовы, прыцягвае шмат увагі з боку вучняў. На гэты раз літаратурны кватэрнік быў прысвечаны жыццю і творчасці слаўнага паэта.</w:t>
      </w:r>
    </w:p>
    <w:p w:rsidR="00074DCB" w:rsidRPr="00070C2C" w:rsidRDefault="00303643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Вучэбная праграма па беларускай літаратуры за 8 клас знаёміць вучняў з дастаткова вялікай колькасцю паэтычных твораў Максіма Багдановіча</w:t>
      </w:r>
      <w:r w:rsidR="00BE14D2" w:rsidRPr="00070C2C">
        <w:rPr>
          <w:rFonts w:ascii="Times New Roman" w:hAnsi="Times New Roman" w:cs="Times New Roman"/>
          <w:sz w:val="28"/>
          <w:szCs w:val="28"/>
          <w:lang w:val="be-BY"/>
        </w:rPr>
        <w:t>: “Слуцкія ткачыхі” (грамадзянская лірыка), “Раманс” (“Зорка Венера”) (інтымная лірыка), “Цёплы вечар, ціхі вецер, свежы стог…” (пейзажная лірыка), “Санет” (“Замёрзла ноччу шпаркая крыніца…”), “Трыялет” (“Калісь глядзеў на сонца я…”) – класічныя формы верша).</w:t>
      </w:r>
      <w:r w:rsidR="00074DC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Таму, можна сказаць, што зацікаўленасць вучняў жыццём і творчасцю Максіма Багдановіча з’яўляецца натуральнай і прадказальнай.</w:t>
      </w:r>
    </w:p>
    <w:p w:rsidR="007A0AAD" w:rsidRPr="00070C2C" w:rsidRDefault="007A0AA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Мэты</w:t>
      </w:r>
      <w:r w:rsidR="001B292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метадычнай распрацоўкі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пазакласнага мерапрыемства:</w:t>
      </w:r>
    </w:p>
    <w:p w:rsidR="00B67280" w:rsidRPr="00070C2C" w:rsidRDefault="00B67280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абнаўленне і папаўненне базы метадычных матэрыялаў па выхаваўчай дзейнасці настаўніка беларускай мовы і літаратуры Юшкевіч Алены Валянцінаўны;</w:t>
      </w:r>
    </w:p>
    <w:p w:rsidR="00722CA4" w:rsidRPr="00070C2C" w:rsidRDefault="00B67280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распаўсюджанне ўласнага</w:t>
      </w:r>
      <w:r w:rsidR="001B292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педагагічнага вопыту ў выхаваўчай дзейнасці</w:t>
      </w:r>
      <w:r w:rsidR="00722CA4" w:rsidRPr="00070C2C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B2922" w:rsidRPr="00070C2C" w:rsidRDefault="00B67280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спрыянне развіццю</w:t>
      </w:r>
      <w:r w:rsidR="001B292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ў вучняў пачуцця нацыянальнай самапавагі, пачуццяў патрыёта, адданага агульначалавечым ідэалам;</w:t>
      </w:r>
    </w:p>
    <w:p w:rsidR="00B67280" w:rsidRPr="00070C2C" w:rsidRDefault="00B67280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дэманстрацыя прыкладу правядзення пазакласнага мерапрыемства па патрыятычным накірунку “Ёсць адна толькі мудрасць жыцця”…Максім Багдановіч”.</w:t>
      </w:r>
    </w:p>
    <w:p w:rsidR="007A0AAD" w:rsidRPr="00070C2C" w:rsidRDefault="007A0AA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Задачы</w:t>
      </w:r>
      <w:r w:rsidR="001B292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метадычнай распрацоўкі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E22CC" w:rsidRPr="00070C2C">
        <w:rPr>
          <w:rFonts w:ascii="Times New Roman" w:hAnsi="Times New Roman" w:cs="Times New Roman"/>
          <w:sz w:val="28"/>
          <w:szCs w:val="28"/>
          <w:lang w:val="be-BY"/>
        </w:rPr>
        <w:t>пазакласнага мерапрыемства:</w:t>
      </w:r>
    </w:p>
    <w:p w:rsidR="000E22CC" w:rsidRPr="00070C2C" w:rsidRDefault="000E22CC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далучыць вучняў да мастацтва слова ў кантэксце вывучэння жыцця і творчасці Максіма Багдановіча; </w:t>
      </w:r>
    </w:p>
    <w:p w:rsidR="000619D6" w:rsidRPr="00070C2C" w:rsidRDefault="000E22CC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дапамагчы спасцігнуць матывы і вобразы</w:t>
      </w:r>
      <w:r w:rsidR="000619D6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паэтычных твораў Максіма Багдановіча, якія ўвайшлі ў зборнік “Вянок”</w:t>
      </w:r>
      <w:r w:rsidR="00984CE1" w:rsidRPr="00070C2C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984CE1" w:rsidRPr="00070C2C" w:rsidRDefault="00984CE1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прадэманстраваць міжпрадметныя сувязі беларускай літаратуры і музыкі.</w:t>
      </w:r>
    </w:p>
    <w:p w:rsidR="00B67280" w:rsidRPr="00070C2C" w:rsidRDefault="00B67280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фарміраваць мастацкае мысленне, эстэтычныя пачуцці, чытацкую і маўленчую культуру вучняў.</w:t>
      </w:r>
    </w:p>
    <w:p w:rsidR="00EF46EB" w:rsidRPr="00070C2C" w:rsidRDefault="000E22CC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Пры арганізацыі і падрыхтоўцы літаратурнага кватэрніка</w:t>
      </w:r>
      <w:r w:rsidR="00984CE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выкарыстоўваліся як традыцыйныя, так і сучасныя тэхналогіі, метады і формы работы, якія былі накіраваны на дасягненне пастаўленых мэт і вырашэнне абазначаных задач мерапрыемства: </w:t>
      </w:r>
    </w:p>
    <w:p w:rsidR="00EF46EB" w:rsidRPr="00070C2C" w:rsidRDefault="00984CE1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знаёмства з асноўнымі этапамі жыцця </w:t>
      </w:r>
      <w:r w:rsidR="00EF46EB" w:rsidRPr="00070C2C">
        <w:rPr>
          <w:rFonts w:ascii="Times New Roman" w:hAnsi="Times New Roman" w:cs="Times New Roman"/>
          <w:sz w:val="28"/>
          <w:szCs w:val="28"/>
          <w:lang w:val="be-BY"/>
        </w:rPr>
        <w:t>і творчасці Максіма Багдановіча;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F46EB" w:rsidRPr="00070C2C" w:rsidRDefault="00984CE1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распрацоўка і дэманстрацыя таймлайну</w:t>
      </w:r>
      <w:r w:rsidR="005A0670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(выкарыстоўваўся ў якасці сродку візуалізацыі вучэбнага матэрыялу)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“Жыццё і творчасць Максіма Багдановіча”</w:t>
      </w:r>
      <w:r w:rsidR="00EF46EB" w:rsidRPr="00070C2C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F46EB" w:rsidRPr="00070C2C" w:rsidRDefault="00984CE1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чытанне, аналіз і адбор паэтычных твораў са зборніка “Вянок” для творчых</w:t>
      </w:r>
      <w:r w:rsidR="00EF46E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нумароў вучняў;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F46EB" w:rsidRPr="00070C2C" w:rsidRDefault="00984CE1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пастаноўка музычна-паэтычнай кампазіцыі</w:t>
      </w:r>
      <w:r w:rsidR="00EF46E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“Раманс” (“Зорка Венера”).</w:t>
      </w:r>
    </w:p>
    <w:p w:rsidR="00951B10" w:rsidRPr="00070C2C" w:rsidRDefault="0093530B" w:rsidP="00722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Арганізацыя, падрыхтоўка і правядзенне пазакласнага мерапрыемства ў форме літаратурнага кватэрніка дапамагае дасягнуць м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етадычна</w:t>
      </w:r>
      <w:proofErr w:type="spellEnd"/>
      <w:r w:rsidRPr="00070C2C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EF46EB" w:rsidRPr="00070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мэт</w:t>
      </w:r>
      <w:proofErr w:type="spellEnd"/>
      <w:r w:rsidRPr="00070C2C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EF46EB" w:rsidRPr="00070C2C">
        <w:rPr>
          <w:rFonts w:ascii="Times New Roman" w:hAnsi="Times New Roman" w:cs="Times New Roman"/>
          <w:sz w:val="28"/>
          <w:szCs w:val="28"/>
          <w:lang w:val="be-BY"/>
        </w:rPr>
        <w:t>: стварэнне ўмоў для фарміравання і праяўлення літаратурных кампетэнцый</w:t>
      </w:r>
      <w:r w:rsidR="004041E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вучняў</w:t>
      </w:r>
      <w:r w:rsidR="00EF46E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(авалоданне гісторыка-літаратурнымі ведамі) </w:t>
      </w:r>
      <w:r w:rsidR="00E61FD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і каштоўнасна-светапоглядных кампетэнцый </w:t>
      </w:r>
      <w:r w:rsidR="004041E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вучняў </w:t>
      </w:r>
      <w:r w:rsidR="00E61FD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(фарміраванне сродкамі беларускай  літаратуры </w:t>
      </w:r>
      <w:r w:rsidR="00AC1CF4" w:rsidRPr="00070C2C">
        <w:rPr>
          <w:rFonts w:ascii="Times New Roman" w:hAnsi="Times New Roman" w:cs="Times New Roman"/>
          <w:sz w:val="28"/>
          <w:szCs w:val="28"/>
          <w:lang w:val="be-BY"/>
        </w:rPr>
        <w:t>сістэмы нацыянальна-культурнай самаідэнтыфікацыі</w:t>
      </w:r>
      <w:r w:rsidR="00E61FDB" w:rsidRPr="00070C2C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AC1CF4" w:rsidRPr="00070C2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05136" w:rsidRPr="00070C2C" w:rsidRDefault="00B05136" w:rsidP="00722CA4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lang w:val="be-BY"/>
        </w:rPr>
      </w:pPr>
      <w:bookmarkStart w:id="1" w:name="_Toc98715030"/>
      <w:r w:rsidRPr="00070C2C">
        <w:rPr>
          <w:rFonts w:ascii="Times New Roman" w:hAnsi="Times New Roman" w:cs="Times New Roman"/>
          <w:color w:val="auto"/>
          <w:lang w:val="be-BY"/>
        </w:rPr>
        <w:t>Асноўная частка</w:t>
      </w:r>
      <w:bookmarkEnd w:id="1"/>
    </w:p>
    <w:p w:rsidR="00B05136" w:rsidRPr="00070C2C" w:rsidRDefault="00B05136" w:rsidP="00722CA4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bookmarkStart w:id="2" w:name="_Toc98715031"/>
      <w:r w:rsidRPr="00070C2C">
        <w:rPr>
          <w:rFonts w:ascii="Times New Roman" w:hAnsi="Times New Roman" w:cs="Times New Roman"/>
          <w:color w:val="auto"/>
          <w:sz w:val="28"/>
          <w:szCs w:val="28"/>
          <w:lang w:val="be-BY"/>
        </w:rPr>
        <w:t>Тэарэтычны змест тэмы</w:t>
      </w:r>
      <w:bookmarkEnd w:id="2"/>
    </w:p>
    <w:p w:rsidR="00B05136" w:rsidRPr="00070C2C" w:rsidRDefault="00B05136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Ужо другі год вучні нашага класа прымаюць актыўны ўдзел у Літаратурным кватэрніку, які ладзіцца з нагоды Тыдня беларускай мовы і літаратуры і Міжнароднага дня роднай мовы.</w:t>
      </w:r>
    </w:p>
    <w:p w:rsidR="005A0670" w:rsidRPr="00070C2C" w:rsidRDefault="00B05136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На гэты раз тэмай сустрэчы сталі радкі Максіма Багдановіча “Ёсць адна толькі мудрасць жыцця…”. Літаратурны кватэрнік быў прысвечаны жыццю і творчасці слаўнага паэта.</w:t>
      </w:r>
    </w:p>
    <w:p w:rsidR="005A0670" w:rsidRPr="00070C2C" w:rsidRDefault="005A0670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На мерапрыемстве вучні пазнаёміліся з таймлайнам “Жыццё і творчасць Максіма Багдановіча”. Таймлайн – гэта візуальнае прадстаўленне якіх-небудзь падзей, з’яў, асоб ці прадметаў у храналагічнай паслядоўнасці.</w:t>
      </w:r>
      <w:r w:rsidR="002F2E9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Для афармлення таймлайну выкарыстоўваўся біяграфічны матэрыял пра Максіма Багдановіча, фотаздымкі, якія адпавядалі зместу асноўнага паведамлення пра жыццё і творчасць пісьменніка, раздрукоўкі-асацыяцыі з выявай кветкі васілька і абазначаным годам, які быў важным этапам у жыцці і творчасці аўтара.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A0670" w:rsidRPr="00070C2C" w:rsidRDefault="005A0670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Былі падрыхтаваны творчыя нумары па паэтычных творах, матывах і вобразах адзінага зборніка вершаў Максіма Багдановіча “Вянок”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>, у якім чытач можа</w:t>
      </w:r>
      <w:r w:rsidR="002F2E9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паназіраць </w:t>
      </w:r>
      <w:r w:rsidR="002F2E9B" w:rsidRPr="00070C2C">
        <w:rPr>
          <w:rFonts w:ascii="Times New Roman" w:hAnsi="Times New Roman" w:cs="Times New Roman"/>
          <w:sz w:val="28"/>
          <w:szCs w:val="28"/>
          <w:lang w:val="be-BY"/>
        </w:rPr>
        <w:t>узнаўленне фактаў стварэн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>ня культурнай спадчыны Беларусі,</w:t>
      </w:r>
      <w:r w:rsidR="002F2E9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>пазнаёміцца з урбаністычнай</w:t>
      </w:r>
      <w:r w:rsidR="002F2E9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лірыка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>й і вобразамі горада,</w:t>
      </w:r>
      <w:r w:rsidR="002F2E9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узгадаць міфы, </w:t>
      </w:r>
      <w:r w:rsidR="002F2E9B" w:rsidRPr="00070C2C">
        <w:rPr>
          <w:rFonts w:ascii="Times New Roman" w:hAnsi="Times New Roman" w:cs="Times New Roman"/>
          <w:sz w:val="28"/>
          <w:szCs w:val="28"/>
          <w:lang w:val="be-BY"/>
        </w:rPr>
        <w:t>старыя паданні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і іх герояў, прасачыць асэнсаванне праблемы жыцця і смерці, праблем</w:t>
      </w:r>
      <w:r w:rsidR="000E6D5D" w:rsidRPr="00070C2C">
        <w:rPr>
          <w:rFonts w:ascii="Times New Roman" w:hAnsi="Times New Roman" w:cs="Times New Roman"/>
          <w:sz w:val="28"/>
          <w:szCs w:val="28"/>
          <w:lang w:val="be-BY"/>
        </w:rPr>
        <w:t>ы сутнасці чалавечага існавання,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прыняць удзел у фарміраванні творчага крэда паэта.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672FD" w:rsidRPr="00070C2C" w:rsidRDefault="005A0670" w:rsidP="00722C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lastRenderedPageBreak/>
        <w:t>Кульмінацыйным момантам мерапрыемства стала музычна-паэтычная кампазіцыя “Раманс “Зорка Венера”.</w:t>
      </w:r>
      <w:r w:rsidR="00897E4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Дадзены нумар вельмі добра дэманструе міжпрадметныя сувязі літаратуры і музыкі, як відаў мастацтва.</w:t>
      </w:r>
    </w:p>
    <w:p w:rsidR="000E6D5D" w:rsidRPr="00070C2C" w:rsidRDefault="000E6D5D" w:rsidP="00722CA4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be-BY"/>
        </w:rPr>
      </w:pPr>
      <w:bookmarkStart w:id="3" w:name="_Toc98715032"/>
      <w:r w:rsidRPr="00070C2C">
        <w:rPr>
          <w:rFonts w:ascii="Times New Roman" w:hAnsi="Times New Roman" w:cs="Times New Roman"/>
          <w:color w:val="auto"/>
          <w:sz w:val="28"/>
          <w:szCs w:val="28"/>
          <w:lang w:val="be-BY"/>
        </w:rPr>
        <w:t>План пазакласнага мерапрыемства і сцэнарый</w:t>
      </w:r>
      <w:bookmarkEnd w:id="3"/>
    </w:p>
    <w:p w:rsidR="008429AF" w:rsidRPr="00070C2C" w:rsidRDefault="008429AF" w:rsidP="008429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Літаратурны кватэрнік </w:t>
      </w:r>
    </w:p>
    <w:p w:rsidR="008429AF" w:rsidRPr="00070C2C" w:rsidRDefault="008429AF" w:rsidP="008429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“Ёсць адна толькі мудрасць жыцця…” </w:t>
      </w:r>
    </w:p>
    <w:p w:rsidR="000E6D5D" w:rsidRPr="00070C2C" w:rsidRDefault="008429AF" w:rsidP="008429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Максім Багдановіч</w:t>
      </w:r>
    </w:p>
    <w:p w:rsidR="00CB2F6C" w:rsidRPr="00070C2C" w:rsidRDefault="008429AF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Мэта</w:t>
      </w:r>
      <w:r w:rsidR="00245B00" w:rsidRPr="00070C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="00245B00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абудзіць захапленне майстэрствам паэта, пашырыць уяўленне вучняў </w:t>
      </w:r>
      <w:r w:rsidR="00CB2F6C" w:rsidRPr="00070C2C">
        <w:rPr>
          <w:rFonts w:ascii="Times New Roman" w:hAnsi="Times New Roman" w:cs="Times New Roman"/>
          <w:sz w:val="28"/>
          <w:szCs w:val="28"/>
          <w:lang w:val="be-BY"/>
        </w:rPr>
        <w:t>пра тэматычную разнастайнасць</w:t>
      </w:r>
      <w:r w:rsidR="00245B00" w:rsidRPr="00070C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CB2F6C" w:rsidRPr="00070C2C">
        <w:rPr>
          <w:rFonts w:ascii="Times New Roman" w:hAnsi="Times New Roman" w:cs="Times New Roman"/>
          <w:sz w:val="28"/>
          <w:szCs w:val="28"/>
          <w:lang w:val="be-BY"/>
        </w:rPr>
        <w:t>твораў Максіма Багдановіча; спрыяць развіццю навыкаў выразнага чытання і аналізу зместу лірычных твораў беларускай літаратуры; абудзіць захапленне вобразамі роднай зямлі, выхоўваць эстэтычны густ, павагу да творцы беларускай літаратуры, вучыць усведамляць грамадзянскую пазіцыю аўтара і лірычнага героя, выхоўваць душэўную чуйнасць і імкненне да чысціні чалавечых узаемаадносін.</w:t>
      </w:r>
    </w:p>
    <w:p w:rsidR="00935BD1" w:rsidRPr="00070C2C" w:rsidRDefault="00CB2F6C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: таймлайн “Жыццё і творчасць Максіма Багдановіча”; паэтычныя творы Максіма Багдановіча са зборніка “Вянок”</w:t>
      </w:r>
      <w:r w:rsidR="00935BD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у раздрукаваным выглядзе; эстэтычнае афармленне кабінета (букет васількоў з фетру, агеньчыкі для імправізаванай сцэны, гітара, цацка Неваляшка, музейны буклет “Беларуская хатка”</w:t>
      </w:r>
      <w:r w:rsidR="00E103D7" w:rsidRPr="00070C2C">
        <w:rPr>
          <w:rFonts w:ascii="Times New Roman" w:hAnsi="Times New Roman" w:cs="Times New Roman"/>
          <w:sz w:val="28"/>
          <w:szCs w:val="28"/>
          <w:lang w:val="be-BY"/>
        </w:rPr>
        <w:t>, музычнае суправаджэнне, кнігі з творамі Максіма Багдановіча</w:t>
      </w:r>
      <w:r w:rsidR="00935BD1" w:rsidRPr="00070C2C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935BD1" w:rsidRPr="00070C2C" w:rsidRDefault="00935BD1" w:rsidP="00E103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Ход </w:t>
      </w:r>
      <w:r w:rsidR="00E103D7" w:rsidRPr="00070C2C">
        <w:rPr>
          <w:rFonts w:ascii="Times New Roman" w:hAnsi="Times New Roman" w:cs="Times New Roman"/>
          <w:b/>
          <w:sz w:val="28"/>
          <w:szCs w:val="28"/>
          <w:lang w:val="be-BY"/>
        </w:rPr>
        <w:t>мерапрыемства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1.Уступ</w:t>
      </w:r>
      <w:r w:rsidR="00E103D7" w:rsidRPr="00070C2C">
        <w:rPr>
          <w:rFonts w:ascii="Times New Roman" w:hAnsi="Times New Roman" w:cs="Times New Roman"/>
          <w:b/>
          <w:sz w:val="28"/>
          <w:szCs w:val="28"/>
          <w:lang w:val="be-BY"/>
        </w:rPr>
        <w:t>нае слова настаўніка.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-Аднойчы прачытала такія радкі Максіма Багда</w:t>
      </w:r>
      <w:r w:rsidR="00E103D7" w:rsidRPr="00070C2C">
        <w:rPr>
          <w:rFonts w:ascii="Times New Roman" w:hAnsi="Times New Roman" w:cs="Times New Roman"/>
          <w:sz w:val="28"/>
          <w:szCs w:val="28"/>
          <w:lang w:val="be-BY"/>
        </w:rPr>
        <w:t>новіча і вырашыла ўзяць іх сабе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як словы, якімі можна кіравацца па жыцці: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i/>
          <w:sz w:val="28"/>
          <w:szCs w:val="28"/>
          <w:lang w:val="be-BY"/>
        </w:rPr>
        <w:t>“Ёсць адна толькі мудрасць жыцця і яе я шаную;..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i/>
          <w:sz w:val="28"/>
          <w:szCs w:val="28"/>
          <w:lang w:val="be-BY"/>
        </w:rPr>
        <w:t>Вось што кажа яна: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i/>
          <w:sz w:val="28"/>
          <w:szCs w:val="28"/>
          <w:lang w:val="be-BY"/>
        </w:rPr>
        <w:t>Калі хочаш праўдзіва ты жыць, дык пей чару любую,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i/>
          <w:sz w:val="28"/>
          <w:szCs w:val="28"/>
          <w:lang w:val="be-BY"/>
        </w:rPr>
        <w:t>Але толькі да дна”.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-Як вы думаеце, што яны абазначаюць? (</w:t>
      </w:r>
      <w:r w:rsidRPr="00070C2C">
        <w:rPr>
          <w:rFonts w:ascii="Times New Roman" w:hAnsi="Times New Roman" w:cs="Times New Roman"/>
          <w:i/>
          <w:sz w:val="28"/>
          <w:szCs w:val="28"/>
          <w:lang w:val="be-BY"/>
        </w:rPr>
        <w:t>гучаць адказы вучняў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-Так, сапраўды! Усё тое, што пачаў рабіць, трэба старацца даводзіць да канца.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-Наш літаратурны кватэрнік у гэтым годзе прысвечаны жыццю і творчасці таленавітага чалавека, які многа чаго паспеў зрабіць, стварыць і падараваць іншым, пакінуць у спадчыну за сваё вельмі кароткае жыццё,  Максіму Багдановічу.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-Максім Багдановіч (1891–1917) – унікальная асоба ў беларускай літаратуры. </w:t>
      </w:r>
      <w:r w:rsidRPr="00070C2C">
        <w:rPr>
          <w:rFonts w:ascii="Times New Roman" w:hAnsi="Times New Roman" w:cs="Times New Roman"/>
          <w:i/>
          <w:sz w:val="28"/>
          <w:szCs w:val="28"/>
          <w:lang w:val="be-BY"/>
        </w:rPr>
        <w:t>Знаходзячыся з пяцігадовага ўзросту за межамі Беларусі, адарваны ад роднага краю тысячамі кіламетраў, ён, між тым, ствараў свае вершы на роднай мове і стаў вялікім беларускім паэтам</w:t>
      </w:r>
      <w:r w:rsidR="00E103D7" w:rsidRPr="00070C2C">
        <w:rPr>
          <w:rFonts w:ascii="Times New Roman" w:hAnsi="Times New Roman" w:cs="Times New Roman"/>
          <w:i/>
          <w:sz w:val="28"/>
          <w:szCs w:val="28"/>
          <w:lang w:val="be-BY"/>
        </w:rPr>
        <w:t>(зрабіць інтанацыйны акцэнт на гэтых словах)</w:t>
      </w:r>
      <w:r w:rsidRPr="00070C2C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Ужо ў юнацкія гады ён праявіў яркі паэтычны талент, здзіўляючы сучаснікаў сваёй </w:t>
      </w:r>
      <w:r w:rsidR="00E103D7" w:rsidRPr="00070C2C">
        <w:rPr>
          <w:rFonts w:ascii="Times New Roman" w:hAnsi="Times New Roman" w:cs="Times New Roman"/>
          <w:sz w:val="28"/>
          <w:szCs w:val="28"/>
          <w:lang w:val="be-BY"/>
        </w:rPr>
        <w:t>мудрасцю, бліскучым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майстэрства</w:t>
      </w:r>
      <w:r w:rsidR="00E103D7" w:rsidRPr="00070C2C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і віртуознасцю</w:t>
      </w:r>
      <w:r w:rsidR="00E103D7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ў валоданні мастацкім словам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. Паэт дзівосна высокай культуры, ён пісаў аб прыгажосці мастацтва, прыроды, жанчыны; будучым Беларусі; паэтызаваў мацярынства, захапляўся вобразам Мадонны, гармоніяй архітэктурных форм, старажытнай рукапіснай кнігай.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2.Таймлайн “Жыццё і творчасць Максіма Багдановіча”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-Слова </w:t>
      </w:r>
      <w:r w:rsidR="00E103D7" w:rsidRPr="00070C2C">
        <w:rPr>
          <w:rFonts w:ascii="Times New Roman" w:hAnsi="Times New Roman" w:cs="Times New Roman"/>
          <w:sz w:val="28"/>
          <w:szCs w:val="28"/>
          <w:lang w:val="be-BY"/>
        </w:rPr>
        <w:t>прадастаўляецца вучаніцы (</w:t>
      </w:r>
      <w:r w:rsidR="00E103D7" w:rsidRPr="00070C2C">
        <w:rPr>
          <w:rFonts w:ascii="Times New Roman" w:hAnsi="Times New Roman" w:cs="Times New Roman"/>
          <w:i/>
          <w:sz w:val="28"/>
          <w:szCs w:val="28"/>
          <w:lang w:val="be-BY"/>
        </w:rPr>
        <w:t>агучыць імя і прозвішча выступоўцы</w:t>
      </w:r>
      <w:r w:rsidR="00E103D7" w:rsidRPr="00070C2C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, якая падрыхтавала для вас цікавую інфармацыю.</w:t>
      </w:r>
    </w:p>
    <w:p w:rsidR="00E103D7" w:rsidRPr="00070C2C" w:rsidRDefault="00722CA4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4" w:name="_GoBack"/>
      <w:bookmarkEnd w:id="4"/>
      <w:r w:rsidRPr="00070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114935</wp:posOffset>
            </wp:positionV>
            <wp:extent cx="2129155" cy="2838450"/>
            <wp:effectExtent l="19050" t="19050" r="23495" b="19050"/>
            <wp:wrapNone/>
            <wp:docPr id="24" name="Рисунок 24" descr="C:\Users\Елена\Desktop\изображение_viber_2022-01-05_20-23-35-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изображение_viber_2022-01-05_20-23-35-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38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722CA4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163195</wp:posOffset>
            </wp:positionV>
            <wp:extent cx="2021840" cy="2791460"/>
            <wp:effectExtent l="38100" t="19050" r="16510" b="27940"/>
            <wp:wrapNone/>
            <wp:docPr id="1" name="Рисунок 1" descr="C:\Users\Алена\Desktop\изображение_viber_2022-03-20_22-02-09-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изображение_viber_2022-03-20_22-02-09-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791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0672FD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86995</wp:posOffset>
            </wp:positionV>
            <wp:extent cx="2133600" cy="2844800"/>
            <wp:effectExtent l="19050" t="19050" r="19050" b="12700"/>
            <wp:wrapNone/>
            <wp:docPr id="28" name="Рисунок 28" descr="C:\Users\Елена\Desktop\изображение_viber_2022-01-05_20-23-35-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изображение_viber_2022-01-05_20-23-35-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C04A2" w:rsidRPr="00070C2C" w:rsidRDefault="00DC04A2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C04A2" w:rsidRPr="00070C2C" w:rsidRDefault="00DC04A2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C04A2" w:rsidRPr="00070C2C" w:rsidRDefault="00DC04A2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672FD" w:rsidRPr="00070C2C" w:rsidRDefault="000672FD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3.Творчыя нумары вучняў па асноўных матывах і вобразах зборніка Максіма Багдановіча “Вянок”.</w:t>
      </w:r>
    </w:p>
    <w:p w:rsidR="00E103D7" w:rsidRPr="00070C2C" w:rsidRDefault="00E103D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Слова настаўніка</w:t>
      </w:r>
    </w:p>
    <w:p w:rsidR="00935BD1" w:rsidRPr="00070C2C" w:rsidRDefault="00E103D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- “Вянок”</w:t>
      </w:r>
      <w:r w:rsidR="00935BD1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– першая і адзіная прыжыццёвая кніга паэта, выдадзеная ў канцы 1913 г. у Вільні. Яе тыраж складаў 2000 экзэмпляраў. Сёння дакладна невядома, колькі захавалася экзэмпляраў кнігі, але да нядаўняга часу іх было знойдзена ўсяго 24.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-“Вянок” – гэта філасофская кніга, у якой </w:t>
      </w:r>
    </w:p>
    <w:p w:rsidR="00935BD1" w:rsidRPr="00070C2C" w:rsidRDefault="00935BD1" w:rsidP="008354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узнаўляюцца факты стварэння культурнай спадчыны Беларусі, </w:t>
      </w:r>
    </w:p>
    <w:p w:rsidR="00935BD1" w:rsidRPr="00070C2C" w:rsidRDefault="00935BD1" w:rsidP="008354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увасоблены вобраз горада, </w:t>
      </w:r>
    </w:p>
    <w:p w:rsidR="00935BD1" w:rsidRPr="00070C2C" w:rsidRDefault="00935BD1" w:rsidP="008354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згадваюцца міфы і старыя паданні, </w:t>
      </w:r>
    </w:p>
    <w:p w:rsidR="00935BD1" w:rsidRPr="00070C2C" w:rsidRDefault="00935BD1" w:rsidP="008354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адбываецца асэнсаванне праблемы жыцця і смерці, </w:t>
      </w:r>
    </w:p>
    <w:p w:rsidR="00935BD1" w:rsidRPr="00070C2C" w:rsidRDefault="00935BD1" w:rsidP="0083544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сфармулявана творчае крэда паэта.</w:t>
      </w:r>
    </w:p>
    <w:p w:rsidR="00E878F7" w:rsidRPr="00070C2C" w:rsidRDefault="00E878F7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В</w:t>
      </w:r>
      <w:r w:rsidR="00F67464" w:rsidRPr="00070C2C">
        <w:rPr>
          <w:rFonts w:ascii="Times New Roman" w:hAnsi="Times New Roman" w:cs="Times New Roman"/>
          <w:b/>
          <w:sz w:val="28"/>
          <w:szCs w:val="28"/>
          <w:lang w:val="be-BY"/>
        </w:rPr>
        <w:t>ыступленне</w:t>
      </w: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вучняў</w:t>
      </w:r>
      <w:r w:rsidR="00F67464" w:rsidRPr="00070C2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1 і 2</w:t>
      </w:r>
    </w:p>
    <w:p w:rsidR="00390F58" w:rsidRPr="00070C2C" w:rsidRDefault="00E878F7" w:rsidP="00390F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Гучыць верш</w:t>
      </w:r>
      <w:r w:rsidR="00F67464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“Летапісец”, у якім </w:t>
      </w:r>
      <w:r w:rsidR="00935BD1" w:rsidRPr="00070C2C">
        <w:rPr>
          <w:rFonts w:ascii="Times New Roman" w:hAnsi="Times New Roman" w:cs="Times New Roman"/>
          <w:sz w:val="28"/>
          <w:szCs w:val="28"/>
          <w:lang w:val="be-BY"/>
        </w:rPr>
        <w:t>узнаўляюцца факты стварэн</w:t>
      </w:r>
      <w:r w:rsidR="00F67464" w:rsidRPr="00070C2C">
        <w:rPr>
          <w:rFonts w:ascii="Times New Roman" w:hAnsi="Times New Roman" w:cs="Times New Roman"/>
          <w:sz w:val="28"/>
          <w:szCs w:val="28"/>
          <w:lang w:val="be-BY"/>
        </w:rPr>
        <w:t>ня культурнай спадчыны Беларусі</w:t>
      </w:r>
      <w:r w:rsidR="00935BD1" w:rsidRPr="00070C2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Душой стаміўшыся ў жыцьцёвых цяжкіх бурах,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Свой век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канчаю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манастырскіх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мурах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ільна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летапіс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ўжо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пішу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Старанна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літары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малыя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вываджу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сьпісваю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усё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ад слова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да слова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даўнейшых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граматак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долю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Магілёва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добрыя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яго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кепскія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дзяла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Апавядаю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тут. Так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рупная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пчала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Умее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соты мёд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зыбраць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горкіх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кветак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бачанаму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мной – я годны веры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сьведак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7464" w:rsidRPr="00070C2C" w:rsidRDefault="000672FD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70485</wp:posOffset>
            </wp:positionV>
            <wp:extent cx="2050415" cy="3231515"/>
            <wp:effectExtent l="19050" t="19050" r="26035" b="26035"/>
            <wp:wrapNone/>
            <wp:docPr id="2" name="Рисунок 2" descr="C:\Users\Алена\Desktop\изображение_viber_2022-03-20_22-02-09-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изображение_viber_2022-03-20_22-02-09-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231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Хай</w:t>
      </w:r>
      <w:proofErr w:type="gramEnd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тыя</w:t>
      </w:r>
      <w:proofErr w:type="spellEnd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ведаюць</w:t>
      </w:r>
      <w:proofErr w:type="spellEnd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што</w:t>
      </w:r>
      <w:proofErr w:type="spellEnd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зьявяцца</w:t>
      </w:r>
      <w:proofErr w:type="spellEnd"/>
      <w:r w:rsidR="00F67464"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 нас,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Ўсю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праўду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жыцьцё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наш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пройшлы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войтаў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лаўн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ікоў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райцаў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паспольства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розных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каралёў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бітвы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пасольсва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тут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чынілася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даўнія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гады,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думалі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чаго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жадалі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мы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тады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змагаліся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як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барані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веру, –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Хай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зьведаюць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усё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патомкі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праз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паперу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Яно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забудзецца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умрэ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вадой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сплыве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–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спомінах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устане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ажыве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знайдуць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маё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няхітрае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ісаньне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гэтае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жыцьцё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надзеі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справаваньне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...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Так мора –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Гданску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чуваў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прымчыць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вадой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Бутэльку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берагу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аблітую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смалой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Ўсю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дробных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ракаўках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ціне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Не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замала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Яна была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вадзе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шмат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чаго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спаткала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Рыбалкі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вылавяць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бутэльку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разаб’юць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I, як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трапляецца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ёй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знайдуць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Ліста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За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звычаю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марскога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гэтак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весьці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Нам,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патапаючы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шлюць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людзі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Ў моры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дзесьці</w:t>
      </w:r>
      <w:proofErr w:type="spellEnd"/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Загінул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яны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сотні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часаў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працяклі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згінуў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народ,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ўсё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зьмянілася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ўжо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іх</w:t>
      </w:r>
      <w:proofErr w:type="spellEnd"/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забылі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Вы,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ітары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цяпер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нанова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ўсё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збудзілі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людзі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зьведаюць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прадзедах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сваіх</w:t>
      </w:r>
      <w:proofErr w:type="spellEnd"/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Аб горы,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радасьцях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прыгодах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Каму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іліся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чаго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яны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шукалі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7464" w:rsidRPr="00070C2C" w:rsidRDefault="00F67464" w:rsidP="00DC04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Дзе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глыбокім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дне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крыюць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мора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хвалі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90F58" w:rsidRPr="00070C2C" w:rsidRDefault="00F67464" w:rsidP="00390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070C2C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Выступленне вучня 3</w:t>
      </w:r>
    </w:p>
    <w:p w:rsidR="00F67464" w:rsidRPr="00070C2C" w:rsidRDefault="00F67464" w:rsidP="00F67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-Увасабленне гарадскіх матываў і вобразаў знайшло сваё адлюстраванне ў цыклу вершаў “Места”. Максім Багдановіч быў у Вільні ўсяго двойчы, але гэта дало  яму магчымасць здзейсніць своеасаблівую рэвалюцыю ў нацыянальнай літаратуры. Слова “места” значыць “горад”.</w:t>
      </w:r>
      <w:r w:rsidR="003B345F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У вершах гэтага цыклу аўтар звяртаецца да жыцця горада.</w:t>
      </w:r>
    </w:p>
    <w:p w:rsidR="00F67464" w:rsidRPr="00070C2C" w:rsidRDefault="003B345F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be-BY"/>
        </w:rPr>
      </w:pPr>
      <w:r w:rsidRPr="00070C2C">
        <w:rPr>
          <w:sz w:val="28"/>
          <w:szCs w:val="28"/>
          <w:lang w:val="be-BY"/>
        </w:rPr>
        <w:t>Вось так абмаляваў Максім Багдановіч Вільню ў адным з вершаў:</w:t>
      </w:r>
      <w:r w:rsidR="00F67464" w:rsidRPr="00070C2C">
        <w:rPr>
          <w:sz w:val="28"/>
          <w:szCs w:val="28"/>
          <w:lang w:val="be-BY"/>
        </w:rPr>
        <w:br/>
      </w:r>
      <w:r w:rsidRPr="00070C2C">
        <w:rPr>
          <w:i/>
          <w:iCs/>
          <w:sz w:val="28"/>
          <w:szCs w:val="28"/>
          <w:lang w:val="be-BY"/>
        </w:rPr>
        <w:t xml:space="preserve">          </w:t>
      </w:r>
      <w:r w:rsidR="00F67464" w:rsidRPr="00070C2C">
        <w:rPr>
          <w:i/>
          <w:iCs/>
          <w:sz w:val="28"/>
          <w:szCs w:val="28"/>
          <w:lang w:val="be-BY"/>
        </w:rPr>
        <w:t>Вулк</w:t>
      </w:r>
      <w:proofErr w:type="spellStart"/>
      <w:r w:rsidR="00F67464" w:rsidRPr="00070C2C">
        <w:rPr>
          <w:i/>
          <w:iCs/>
          <w:sz w:val="28"/>
          <w:szCs w:val="28"/>
        </w:rPr>
        <w:t>i</w:t>
      </w:r>
      <w:proofErr w:type="spellEnd"/>
      <w:r w:rsidR="00F67464" w:rsidRPr="00070C2C">
        <w:rPr>
          <w:i/>
          <w:iCs/>
          <w:sz w:val="28"/>
          <w:szCs w:val="28"/>
          <w:lang w:val="be-BY"/>
        </w:rPr>
        <w:t xml:space="preserve"> В</w:t>
      </w:r>
      <w:proofErr w:type="spellStart"/>
      <w:r w:rsidR="00F67464" w:rsidRPr="00070C2C">
        <w:rPr>
          <w:i/>
          <w:iCs/>
          <w:sz w:val="28"/>
          <w:szCs w:val="28"/>
        </w:rPr>
        <w:t>i</w:t>
      </w:r>
      <w:proofErr w:type="spellEnd"/>
      <w:r w:rsidR="00F67464" w:rsidRPr="00070C2C">
        <w:rPr>
          <w:i/>
          <w:iCs/>
          <w:sz w:val="28"/>
          <w:szCs w:val="28"/>
          <w:lang w:val="be-BY"/>
        </w:rPr>
        <w:t>льн</w:t>
      </w:r>
      <w:proofErr w:type="spellStart"/>
      <w:r w:rsidR="00F67464" w:rsidRPr="00070C2C">
        <w:rPr>
          <w:i/>
          <w:iCs/>
          <w:sz w:val="28"/>
          <w:szCs w:val="28"/>
        </w:rPr>
        <w:t>i</w:t>
      </w:r>
      <w:proofErr w:type="spellEnd"/>
      <w:r w:rsidR="00F67464" w:rsidRPr="00070C2C">
        <w:rPr>
          <w:i/>
          <w:iCs/>
          <w:sz w:val="28"/>
          <w:szCs w:val="28"/>
          <w:lang w:val="be-BY"/>
        </w:rPr>
        <w:t xml:space="preserve"> з</w:t>
      </w:r>
      <w:proofErr w:type="spellStart"/>
      <w:r w:rsidR="00F67464" w:rsidRPr="00070C2C">
        <w:rPr>
          <w:i/>
          <w:iCs/>
          <w:sz w:val="28"/>
          <w:szCs w:val="28"/>
        </w:rPr>
        <w:t>i</w:t>
      </w:r>
      <w:proofErr w:type="spellEnd"/>
      <w:r w:rsidR="00F67464" w:rsidRPr="00070C2C">
        <w:rPr>
          <w:i/>
          <w:iCs/>
          <w:sz w:val="28"/>
          <w:szCs w:val="28"/>
          <w:lang w:val="be-BY"/>
        </w:rPr>
        <w:t xml:space="preserve">яюць </w:t>
      </w:r>
      <w:proofErr w:type="spellStart"/>
      <w:r w:rsidR="00F67464" w:rsidRPr="00070C2C">
        <w:rPr>
          <w:i/>
          <w:iCs/>
          <w:sz w:val="28"/>
          <w:szCs w:val="28"/>
        </w:rPr>
        <w:t>i</w:t>
      </w:r>
      <w:proofErr w:type="spellEnd"/>
      <w:r w:rsidR="00F67464" w:rsidRPr="00070C2C">
        <w:rPr>
          <w:i/>
          <w:iCs/>
          <w:sz w:val="28"/>
          <w:szCs w:val="28"/>
          <w:lang w:val="be-BY"/>
        </w:rPr>
        <w:t xml:space="preserve"> гулка грымяць!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be-BY"/>
        </w:rPr>
      </w:pPr>
      <w:r w:rsidRPr="00070C2C">
        <w:rPr>
          <w:i/>
          <w:iCs/>
          <w:sz w:val="28"/>
          <w:szCs w:val="28"/>
          <w:lang w:val="be-BY"/>
        </w:rPr>
        <w:t>В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  <w:lang w:val="be-BY"/>
        </w:rPr>
        <w:t>р людзк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  <w:lang w:val="be-BY"/>
        </w:rPr>
        <w:t xml:space="preserve"> скрозь зал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  <w:lang w:val="be-BY"/>
        </w:rPr>
        <w:t>ў паясы тротуароў,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be-BY"/>
        </w:rPr>
      </w:pPr>
      <w:r w:rsidRPr="00070C2C">
        <w:rPr>
          <w:i/>
          <w:iCs/>
          <w:sz w:val="28"/>
          <w:szCs w:val="28"/>
          <w:lang w:val="be-BY"/>
        </w:rPr>
        <w:t>Бл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  <w:lang w:val="be-BY"/>
        </w:rPr>
        <w:t>шчаць вокны, л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  <w:lang w:val="be-BY"/>
        </w:rPr>
        <w:t>хтарн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  <w:lang w:val="be-BY"/>
        </w:rPr>
        <w:t xml:space="preserve"> ў гары з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  <w:lang w:val="be-BY"/>
        </w:rPr>
        <w:t>хацяць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0C2C">
        <w:rPr>
          <w:i/>
          <w:iCs/>
          <w:sz w:val="28"/>
          <w:szCs w:val="28"/>
        </w:rPr>
        <w:t xml:space="preserve">I </w:t>
      </w:r>
      <w:proofErr w:type="spellStart"/>
      <w:r w:rsidRPr="00070C2C">
        <w:rPr>
          <w:i/>
          <w:iCs/>
          <w:sz w:val="28"/>
          <w:szCs w:val="28"/>
        </w:rPr>
        <w:t>гараць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аганьком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вочы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змучэных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твароў</w:t>
      </w:r>
      <w:proofErr w:type="spellEnd"/>
      <w:r w:rsidRPr="00070C2C">
        <w:rPr>
          <w:i/>
          <w:iCs/>
          <w:sz w:val="28"/>
          <w:szCs w:val="28"/>
        </w:rPr>
        <w:t>!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0C2C">
        <w:rPr>
          <w:i/>
          <w:iCs/>
          <w:sz w:val="28"/>
          <w:szCs w:val="28"/>
        </w:rPr>
        <w:t xml:space="preserve">А </w:t>
      </w:r>
      <w:proofErr w:type="spellStart"/>
      <w:r w:rsidRPr="00070C2C">
        <w:rPr>
          <w:i/>
          <w:iCs/>
          <w:sz w:val="28"/>
          <w:szCs w:val="28"/>
        </w:rPr>
        <w:t>завернеш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ў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завулак</w:t>
      </w:r>
      <w:proofErr w:type="spellEnd"/>
      <w:r w:rsidRPr="00070C2C">
        <w:rPr>
          <w:i/>
          <w:iCs/>
          <w:sz w:val="28"/>
          <w:szCs w:val="28"/>
        </w:rPr>
        <w:t xml:space="preserve"> — </w:t>
      </w:r>
      <w:proofErr w:type="spellStart"/>
      <w:r w:rsidRPr="00070C2C">
        <w:rPr>
          <w:i/>
          <w:iCs/>
          <w:sz w:val="28"/>
          <w:szCs w:val="28"/>
        </w:rPr>
        <w:t>ён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цесны</w:t>
      </w:r>
      <w:proofErr w:type="spellEnd"/>
      <w:r w:rsidRPr="00070C2C">
        <w:rPr>
          <w:i/>
          <w:iCs/>
          <w:sz w:val="28"/>
          <w:szCs w:val="28"/>
        </w:rPr>
        <w:t xml:space="preserve">, </w:t>
      </w:r>
      <w:proofErr w:type="spellStart"/>
      <w:r w:rsidRPr="00070C2C">
        <w:rPr>
          <w:i/>
          <w:iCs/>
          <w:sz w:val="28"/>
          <w:szCs w:val="28"/>
        </w:rPr>
        <w:t>крывы</w:t>
      </w:r>
      <w:proofErr w:type="spellEnd"/>
      <w:r w:rsidRPr="00070C2C">
        <w:rPr>
          <w:i/>
          <w:iCs/>
          <w:sz w:val="28"/>
          <w:szCs w:val="28"/>
        </w:rPr>
        <w:t>;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Цёмны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шыбы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глух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х</w:t>
      </w:r>
      <w:proofErr w:type="spellEnd"/>
      <w:r w:rsidRPr="00070C2C">
        <w:rPr>
          <w:i/>
          <w:iCs/>
          <w:sz w:val="28"/>
          <w:szCs w:val="28"/>
        </w:rPr>
        <w:t xml:space="preserve">, </w:t>
      </w:r>
      <w:proofErr w:type="spellStart"/>
      <w:r w:rsidRPr="00070C2C">
        <w:rPr>
          <w:i/>
          <w:iCs/>
          <w:sz w:val="28"/>
          <w:szCs w:val="28"/>
        </w:rPr>
        <w:t>старасьвецкiх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будынкаў</w:t>
      </w:r>
      <w:proofErr w:type="spellEnd"/>
      <w:r w:rsidRPr="00070C2C">
        <w:rPr>
          <w:i/>
          <w:iCs/>
          <w:sz w:val="28"/>
          <w:szCs w:val="28"/>
        </w:rPr>
        <w:t>;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М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ж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каменьнямi</w:t>
      </w:r>
      <w:proofErr w:type="spellEnd"/>
      <w:r w:rsidRPr="00070C2C">
        <w:rPr>
          <w:i/>
          <w:iCs/>
          <w:sz w:val="28"/>
          <w:szCs w:val="28"/>
        </w:rPr>
        <w:t xml:space="preserve"> — мох 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сьцяблiнкi</w:t>
      </w:r>
      <w:proofErr w:type="spellEnd"/>
      <w:r w:rsidRPr="00070C2C">
        <w:rPr>
          <w:i/>
          <w:iCs/>
          <w:sz w:val="28"/>
          <w:szCs w:val="28"/>
        </w:rPr>
        <w:t xml:space="preserve"> травы,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0C2C">
        <w:rPr>
          <w:i/>
          <w:iCs/>
          <w:sz w:val="28"/>
          <w:szCs w:val="28"/>
        </w:rPr>
        <w:lastRenderedPageBreak/>
        <w:t xml:space="preserve">I на </w:t>
      </w:r>
      <w:proofErr w:type="spellStart"/>
      <w:r w:rsidRPr="00070C2C">
        <w:rPr>
          <w:i/>
          <w:iCs/>
          <w:sz w:val="28"/>
          <w:szCs w:val="28"/>
        </w:rPr>
        <w:t>вежы</w:t>
      </w:r>
      <w:proofErr w:type="spellEnd"/>
      <w:r w:rsidRPr="00070C2C">
        <w:rPr>
          <w:i/>
          <w:iCs/>
          <w:sz w:val="28"/>
          <w:szCs w:val="28"/>
        </w:rPr>
        <w:t xml:space="preserve">, як </w:t>
      </w:r>
      <w:proofErr w:type="spellStart"/>
      <w:r w:rsidRPr="00070C2C">
        <w:rPr>
          <w:i/>
          <w:iCs/>
          <w:sz w:val="28"/>
          <w:szCs w:val="28"/>
        </w:rPr>
        <w:t>круглае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вока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савы</w:t>
      </w:r>
      <w:proofErr w:type="spellEnd"/>
      <w:r w:rsidRPr="00070C2C">
        <w:rPr>
          <w:i/>
          <w:iCs/>
          <w:sz w:val="28"/>
          <w:szCs w:val="28"/>
        </w:rPr>
        <w:t>,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Цыфэрблят</w:t>
      </w:r>
      <w:proofErr w:type="spellEnd"/>
      <w:r w:rsidRPr="00070C2C">
        <w:rPr>
          <w:i/>
          <w:iCs/>
          <w:sz w:val="28"/>
          <w:szCs w:val="28"/>
        </w:rPr>
        <w:t xml:space="preserve"> — </w:t>
      </w:r>
      <w:proofErr w:type="spellStart"/>
      <w:r w:rsidRPr="00070C2C">
        <w:rPr>
          <w:i/>
          <w:iCs/>
          <w:sz w:val="28"/>
          <w:szCs w:val="28"/>
        </w:rPr>
        <w:t>п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льны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сьведка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мiнулых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учынкаў</w:t>
      </w:r>
      <w:proofErr w:type="spellEnd"/>
      <w:r w:rsidRPr="00070C2C">
        <w:rPr>
          <w:i/>
          <w:iCs/>
          <w:sz w:val="28"/>
          <w:szCs w:val="28"/>
        </w:rPr>
        <w:t>.</w:t>
      </w:r>
    </w:p>
    <w:p w:rsidR="00F67464" w:rsidRPr="00070C2C" w:rsidRDefault="003B345F" w:rsidP="00390F58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  <w:lang w:val="be-BY"/>
        </w:rPr>
      </w:pPr>
      <w:r w:rsidRPr="00070C2C">
        <w:rPr>
          <w:sz w:val="28"/>
          <w:szCs w:val="28"/>
          <w:lang w:val="be-BY"/>
        </w:rPr>
        <w:t>-А вось яш</w:t>
      </w:r>
      <w:r w:rsidR="00CE7078" w:rsidRPr="00070C2C">
        <w:rPr>
          <w:sz w:val="28"/>
          <w:szCs w:val="28"/>
          <w:lang w:val="be-BY"/>
        </w:rPr>
        <w:t>ч</w:t>
      </w:r>
      <w:r w:rsidRPr="00070C2C">
        <w:rPr>
          <w:sz w:val="28"/>
          <w:szCs w:val="28"/>
          <w:lang w:val="be-BY"/>
        </w:rPr>
        <w:t>э прыклад твора:</w:t>
      </w:r>
    </w:p>
    <w:p w:rsidR="00F67464" w:rsidRPr="00070C2C" w:rsidRDefault="00146969" w:rsidP="00390F58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i/>
          <w:iCs/>
          <w:sz w:val="28"/>
          <w:szCs w:val="28"/>
          <w:lang w:val="be-BY"/>
        </w:rPr>
      </w:pPr>
      <w:r w:rsidRPr="00070C2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-339090</wp:posOffset>
            </wp:positionV>
            <wp:extent cx="2259965" cy="3013075"/>
            <wp:effectExtent l="38100" t="19050" r="26035" b="15875"/>
            <wp:wrapNone/>
            <wp:docPr id="3" name="Рисунок 3" descr="C:\Users\Алена\Desktop\изображение_viber_2022-03-20_22-02-09-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изображение_viber_2022-03-20_22-02-09-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301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45F" w:rsidRPr="00070C2C">
        <w:rPr>
          <w:sz w:val="28"/>
          <w:szCs w:val="28"/>
        </w:rPr>
        <w:t>С</w:t>
      </w:r>
      <w:r w:rsidR="003B345F" w:rsidRPr="00070C2C">
        <w:rPr>
          <w:sz w:val="28"/>
          <w:szCs w:val="28"/>
          <w:lang w:val="be-BY"/>
        </w:rPr>
        <w:t>а</w:t>
      </w:r>
      <w:r w:rsidR="00F67464" w:rsidRPr="00070C2C">
        <w:rPr>
          <w:sz w:val="28"/>
          <w:szCs w:val="28"/>
        </w:rPr>
        <w:t>нет</w:t>
      </w:r>
      <w:r w:rsidR="00F67464" w:rsidRPr="00070C2C">
        <w:rPr>
          <w:sz w:val="28"/>
          <w:szCs w:val="28"/>
          <w:lang w:val="be-BY"/>
        </w:rPr>
        <w:t xml:space="preserve"> </w:t>
      </w:r>
      <w:r w:rsidR="003B345F" w:rsidRPr="00070C2C">
        <w:rPr>
          <w:sz w:val="28"/>
          <w:szCs w:val="28"/>
          <w:lang w:val="be-BY"/>
        </w:rPr>
        <w:t>“</w:t>
      </w:r>
      <w:r w:rsidR="00F67464" w:rsidRPr="00070C2C">
        <w:rPr>
          <w:sz w:val="28"/>
          <w:szCs w:val="28"/>
        </w:rPr>
        <w:t>У</w:t>
      </w:r>
      <w:r w:rsidR="00F67464" w:rsidRPr="00070C2C">
        <w:rPr>
          <w:sz w:val="28"/>
          <w:szCs w:val="28"/>
          <w:lang w:val="be-BY"/>
        </w:rPr>
        <w:t xml:space="preserve"> </w:t>
      </w:r>
      <w:proofErr w:type="spellStart"/>
      <w:r w:rsidR="003B345F" w:rsidRPr="00070C2C">
        <w:rPr>
          <w:sz w:val="28"/>
          <w:szCs w:val="28"/>
        </w:rPr>
        <w:t>В</w:t>
      </w:r>
      <w:proofErr w:type="gramStart"/>
      <w:r w:rsidR="003B345F" w:rsidRPr="00070C2C">
        <w:rPr>
          <w:sz w:val="28"/>
          <w:szCs w:val="28"/>
        </w:rPr>
        <w:t>i</w:t>
      </w:r>
      <w:proofErr w:type="gramEnd"/>
      <w:r w:rsidR="003B345F" w:rsidRPr="00070C2C">
        <w:rPr>
          <w:sz w:val="28"/>
          <w:szCs w:val="28"/>
        </w:rPr>
        <w:t>льнi</w:t>
      </w:r>
      <w:proofErr w:type="spellEnd"/>
      <w:r w:rsidR="003B345F" w:rsidRPr="00070C2C">
        <w:rPr>
          <w:sz w:val="28"/>
          <w:szCs w:val="28"/>
          <w:lang w:val="be-BY"/>
        </w:rPr>
        <w:t>”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Л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хтарняў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сьвет</w:t>
      </w:r>
      <w:proofErr w:type="spellEnd"/>
      <w:r w:rsidRPr="00070C2C">
        <w:rPr>
          <w:i/>
          <w:iCs/>
          <w:sz w:val="28"/>
          <w:szCs w:val="28"/>
        </w:rPr>
        <w:t xml:space="preserve"> у </w:t>
      </w:r>
      <w:proofErr w:type="spellStart"/>
      <w:r w:rsidRPr="00070C2C">
        <w:rPr>
          <w:i/>
          <w:iCs/>
          <w:sz w:val="28"/>
          <w:szCs w:val="28"/>
        </w:rPr>
        <w:t>сiняй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вышыне</w:t>
      </w:r>
      <w:proofErr w:type="spellEnd"/>
      <w:r w:rsidRPr="00070C2C">
        <w:rPr>
          <w:i/>
          <w:iCs/>
          <w:sz w:val="28"/>
          <w:szCs w:val="28"/>
        </w:rPr>
        <w:t>...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В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трыны</w:t>
      </w:r>
      <w:proofErr w:type="spellEnd"/>
      <w:r w:rsidRPr="00070C2C">
        <w:rPr>
          <w:i/>
          <w:iCs/>
          <w:sz w:val="28"/>
          <w:szCs w:val="28"/>
        </w:rPr>
        <w:t xml:space="preserve">... </w:t>
      </w:r>
      <w:proofErr w:type="spellStart"/>
      <w:r w:rsidRPr="00070C2C">
        <w:rPr>
          <w:i/>
          <w:iCs/>
          <w:sz w:val="28"/>
          <w:szCs w:val="28"/>
        </w:rPr>
        <w:t>морэ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вывесак</w:t>
      </w:r>
      <w:proofErr w:type="spellEnd"/>
      <w:r w:rsidRPr="00070C2C">
        <w:rPr>
          <w:i/>
          <w:iCs/>
          <w:sz w:val="28"/>
          <w:szCs w:val="28"/>
        </w:rPr>
        <w:t xml:space="preserve">... як </w:t>
      </w:r>
      <w:proofErr w:type="spellStart"/>
      <w:r w:rsidRPr="00070C2C">
        <w:rPr>
          <w:i/>
          <w:iCs/>
          <w:sz w:val="28"/>
          <w:szCs w:val="28"/>
        </w:rPr>
        <w:t>плямы</w:t>
      </w:r>
      <w:proofErr w:type="spellEnd"/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Аннонсы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i</w:t>
      </w:r>
      <w:proofErr w:type="spellEnd"/>
      <w:r w:rsidRPr="00070C2C">
        <w:rPr>
          <w:i/>
          <w:iCs/>
          <w:sz w:val="28"/>
          <w:szCs w:val="28"/>
        </w:rPr>
        <w:t xml:space="preserve"> плакаты на </w:t>
      </w:r>
      <w:proofErr w:type="spellStart"/>
      <w:r w:rsidRPr="00070C2C">
        <w:rPr>
          <w:i/>
          <w:iCs/>
          <w:sz w:val="28"/>
          <w:szCs w:val="28"/>
        </w:rPr>
        <w:t>сьцяне</w:t>
      </w:r>
      <w:proofErr w:type="spellEnd"/>
      <w:r w:rsidRPr="00070C2C">
        <w:rPr>
          <w:i/>
          <w:iCs/>
          <w:sz w:val="28"/>
          <w:szCs w:val="28"/>
        </w:rPr>
        <w:t>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Кiпiць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натоў</w:t>
      </w:r>
      <w:proofErr w:type="gramStart"/>
      <w:r w:rsidRPr="00070C2C">
        <w:rPr>
          <w:i/>
          <w:iCs/>
          <w:sz w:val="28"/>
          <w:szCs w:val="28"/>
        </w:rPr>
        <w:t>п</w:t>
      </w:r>
      <w:proofErr w:type="spellEnd"/>
      <w:proofErr w:type="gramEnd"/>
      <w:r w:rsidRPr="00070C2C">
        <w:rPr>
          <w:i/>
          <w:iCs/>
          <w:sz w:val="28"/>
          <w:szCs w:val="28"/>
        </w:rPr>
        <w:t xml:space="preserve"> на </w:t>
      </w:r>
      <w:proofErr w:type="spellStart"/>
      <w:r w:rsidRPr="00070C2C">
        <w:rPr>
          <w:i/>
          <w:iCs/>
          <w:sz w:val="28"/>
          <w:szCs w:val="28"/>
        </w:rPr>
        <w:t>жорсткiм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вулак</w:t>
      </w:r>
      <w:proofErr w:type="spellEnd"/>
      <w:r w:rsidRPr="00070C2C">
        <w:rPr>
          <w:i/>
          <w:iCs/>
          <w:sz w:val="28"/>
          <w:szCs w:val="28"/>
        </w:rPr>
        <w:t xml:space="preserve"> дне!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Снуюць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хлапцы</w:t>
      </w:r>
      <w:proofErr w:type="spellEnd"/>
      <w:r w:rsidRPr="00070C2C">
        <w:rPr>
          <w:i/>
          <w:iCs/>
          <w:sz w:val="28"/>
          <w:szCs w:val="28"/>
        </w:rPr>
        <w:t xml:space="preserve">, </w:t>
      </w:r>
      <w:proofErr w:type="spellStart"/>
      <w:r w:rsidRPr="00070C2C">
        <w:rPr>
          <w:i/>
          <w:iCs/>
          <w:sz w:val="28"/>
          <w:szCs w:val="28"/>
        </w:rPr>
        <w:t>суюшчые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рэкламы</w:t>
      </w:r>
      <w:proofErr w:type="spellEnd"/>
      <w:r w:rsidRPr="00070C2C">
        <w:rPr>
          <w:i/>
          <w:iCs/>
          <w:sz w:val="28"/>
          <w:szCs w:val="28"/>
        </w:rPr>
        <w:t>...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Разносчык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spellEnd"/>
      <w:proofErr w:type="gram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крычаць</w:t>
      </w:r>
      <w:proofErr w:type="spellEnd"/>
      <w:r w:rsidRPr="00070C2C">
        <w:rPr>
          <w:i/>
          <w:iCs/>
          <w:sz w:val="28"/>
          <w:szCs w:val="28"/>
        </w:rPr>
        <w:t xml:space="preserve"> ля </w:t>
      </w:r>
      <w:proofErr w:type="spellStart"/>
      <w:r w:rsidRPr="00070C2C">
        <w:rPr>
          <w:i/>
          <w:iCs/>
          <w:sz w:val="28"/>
          <w:szCs w:val="28"/>
        </w:rPr>
        <w:t>кожнай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брамы</w:t>
      </w:r>
      <w:proofErr w:type="spellEnd"/>
      <w:r w:rsidRPr="00070C2C">
        <w:rPr>
          <w:i/>
          <w:iCs/>
          <w:sz w:val="28"/>
          <w:szCs w:val="28"/>
        </w:rPr>
        <w:t>...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0C2C">
        <w:rPr>
          <w:i/>
          <w:iCs/>
          <w:sz w:val="28"/>
          <w:szCs w:val="28"/>
        </w:rPr>
        <w:t xml:space="preserve">Грук, </w:t>
      </w:r>
      <w:proofErr w:type="spellStart"/>
      <w:r w:rsidRPr="00070C2C">
        <w:rPr>
          <w:i/>
          <w:iCs/>
          <w:sz w:val="28"/>
          <w:szCs w:val="28"/>
        </w:rPr>
        <w:t>гоман</w:t>
      </w:r>
      <w:proofErr w:type="spellEnd"/>
      <w:r w:rsidRPr="00070C2C">
        <w:rPr>
          <w:i/>
          <w:iCs/>
          <w:sz w:val="28"/>
          <w:szCs w:val="28"/>
        </w:rPr>
        <w:t xml:space="preserve">, гул, — усё ракой </w:t>
      </w:r>
      <w:proofErr w:type="spellStart"/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мкне</w:t>
      </w:r>
      <w:proofErr w:type="spellEnd"/>
      <w:r w:rsidRPr="00070C2C">
        <w:rPr>
          <w:i/>
          <w:iCs/>
          <w:sz w:val="28"/>
          <w:szCs w:val="28"/>
        </w:rPr>
        <w:t>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0C2C">
        <w:rPr>
          <w:i/>
          <w:iCs/>
          <w:sz w:val="28"/>
          <w:szCs w:val="28"/>
        </w:rPr>
        <w:t xml:space="preserve">А </w:t>
      </w:r>
      <w:proofErr w:type="spellStart"/>
      <w:r w:rsidRPr="00070C2C">
        <w:rPr>
          <w:i/>
          <w:iCs/>
          <w:sz w:val="28"/>
          <w:szCs w:val="28"/>
        </w:rPr>
        <w:t>дальш</w:t>
      </w:r>
      <w:proofErr w:type="spellEnd"/>
      <w:r w:rsidRPr="00070C2C">
        <w:rPr>
          <w:i/>
          <w:iCs/>
          <w:sz w:val="28"/>
          <w:szCs w:val="28"/>
        </w:rPr>
        <w:t xml:space="preserve"> — </w:t>
      </w:r>
      <w:proofErr w:type="gramStart"/>
      <w:r w:rsidRPr="00070C2C">
        <w:rPr>
          <w:i/>
          <w:iCs/>
          <w:sz w:val="28"/>
          <w:szCs w:val="28"/>
        </w:rPr>
        <w:t>за</w:t>
      </w:r>
      <w:proofErr w:type="gramEnd"/>
      <w:r w:rsidRPr="00070C2C">
        <w:rPr>
          <w:i/>
          <w:iCs/>
          <w:sz w:val="28"/>
          <w:szCs w:val="28"/>
        </w:rPr>
        <w:t xml:space="preserve"> радам касс, </w:t>
      </w:r>
      <w:proofErr w:type="spellStart"/>
      <w:r w:rsidRPr="00070C2C">
        <w:rPr>
          <w:i/>
          <w:iCs/>
          <w:sz w:val="28"/>
          <w:szCs w:val="28"/>
        </w:rPr>
        <w:t>ламбардаў</w:t>
      </w:r>
      <w:proofErr w:type="spellEnd"/>
      <w:r w:rsidRPr="00070C2C">
        <w:rPr>
          <w:i/>
          <w:iCs/>
          <w:sz w:val="28"/>
          <w:szCs w:val="28"/>
        </w:rPr>
        <w:t xml:space="preserve">, </w:t>
      </w:r>
      <w:proofErr w:type="spellStart"/>
      <w:r w:rsidRPr="00070C2C">
        <w:rPr>
          <w:i/>
          <w:iCs/>
          <w:sz w:val="28"/>
          <w:szCs w:val="28"/>
        </w:rPr>
        <w:t>банкаў</w:t>
      </w:r>
      <w:proofErr w:type="spellEnd"/>
      <w:r w:rsidRPr="00070C2C">
        <w:rPr>
          <w:i/>
          <w:iCs/>
          <w:sz w:val="28"/>
          <w:szCs w:val="28"/>
        </w:rPr>
        <w:t>, —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Агн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spellEnd"/>
      <w:proofErr w:type="gram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вакзала</w:t>
      </w:r>
      <w:proofErr w:type="spellEnd"/>
      <w:r w:rsidRPr="00070C2C">
        <w:rPr>
          <w:i/>
          <w:iCs/>
          <w:sz w:val="28"/>
          <w:szCs w:val="28"/>
        </w:rPr>
        <w:t xml:space="preserve">... </w:t>
      </w:r>
      <w:proofErr w:type="spellStart"/>
      <w:r w:rsidRPr="00070C2C">
        <w:rPr>
          <w:i/>
          <w:iCs/>
          <w:sz w:val="28"/>
          <w:szCs w:val="28"/>
        </w:rPr>
        <w:t>павадка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хурманкаў</w:t>
      </w:r>
      <w:proofErr w:type="spellEnd"/>
      <w:r w:rsidRPr="00070C2C">
        <w:rPr>
          <w:i/>
          <w:iCs/>
          <w:sz w:val="28"/>
          <w:szCs w:val="28"/>
        </w:rPr>
        <w:t>...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В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ры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людзей</w:t>
      </w:r>
      <w:proofErr w:type="spellEnd"/>
      <w:r w:rsidRPr="00070C2C">
        <w:rPr>
          <w:i/>
          <w:iCs/>
          <w:sz w:val="28"/>
          <w:szCs w:val="28"/>
        </w:rPr>
        <w:t xml:space="preserve">... </w:t>
      </w:r>
      <w:proofErr w:type="spellStart"/>
      <w:r w:rsidRPr="00070C2C">
        <w:rPr>
          <w:i/>
          <w:iCs/>
          <w:sz w:val="28"/>
          <w:szCs w:val="28"/>
        </w:rPr>
        <w:t>сiпяшчы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паравоз</w:t>
      </w:r>
      <w:proofErr w:type="spellEnd"/>
      <w:r w:rsidRPr="00070C2C">
        <w:rPr>
          <w:i/>
          <w:iCs/>
          <w:sz w:val="28"/>
          <w:szCs w:val="28"/>
        </w:rPr>
        <w:t>...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Зялёны</w:t>
      </w:r>
      <w:proofErr w:type="spellEnd"/>
      <w:r w:rsidRPr="00070C2C">
        <w:rPr>
          <w:i/>
          <w:iCs/>
          <w:sz w:val="28"/>
          <w:szCs w:val="28"/>
        </w:rPr>
        <w:t xml:space="preserve"> семафор... пакгауз... склады...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proofErr w:type="spellStart"/>
      <w:r w:rsidRPr="00070C2C">
        <w:rPr>
          <w:i/>
          <w:iCs/>
          <w:sz w:val="28"/>
          <w:szCs w:val="28"/>
        </w:rPr>
        <w:t>Заводаў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ком</w:t>
      </w:r>
      <w:proofErr w:type="gramStart"/>
      <w:r w:rsidRPr="00070C2C">
        <w:rPr>
          <w:i/>
          <w:iCs/>
          <w:sz w:val="28"/>
          <w:szCs w:val="28"/>
        </w:rPr>
        <w:t>i</w:t>
      </w:r>
      <w:proofErr w:type="gramEnd"/>
      <w:r w:rsidRPr="00070C2C">
        <w:rPr>
          <w:i/>
          <w:iCs/>
          <w:sz w:val="28"/>
          <w:szCs w:val="28"/>
        </w:rPr>
        <w:t>ны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пад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цьмой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нябёс</w:t>
      </w:r>
      <w:proofErr w:type="spellEnd"/>
      <w:r w:rsidRPr="00070C2C">
        <w:rPr>
          <w:i/>
          <w:iCs/>
          <w:sz w:val="28"/>
          <w:szCs w:val="28"/>
        </w:rPr>
        <w:t>...</w:t>
      </w:r>
    </w:p>
    <w:p w:rsidR="00F67464" w:rsidRPr="00070C2C" w:rsidRDefault="00F67464" w:rsidP="00DC04A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0C2C">
        <w:rPr>
          <w:i/>
          <w:iCs/>
          <w:sz w:val="28"/>
          <w:szCs w:val="28"/>
        </w:rPr>
        <w:t xml:space="preserve">О, </w:t>
      </w:r>
      <w:proofErr w:type="spellStart"/>
      <w:r w:rsidRPr="00070C2C">
        <w:rPr>
          <w:i/>
          <w:iCs/>
          <w:sz w:val="28"/>
          <w:szCs w:val="28"/>
        </w:rPr>
        <w:t>горада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чароўные</w:t>
      </w:r>
      <w:proofErr w:type="spellEnd"/>
      <w:r w:rsidRPr="00070C2C">
        <w:rPr>
          <w:i/>
          <w:iCs/>
          <w:sz w:val="28"/>
          <w:szCs w:val="28"/>
        </w:rPr>
        <w:t xml:space="preserve"> </w:t>
      </w:r>
      <w:proofErr w:type="spellStart"/>
      <w:r w:rsidRPr="00070C2C">
        <w:rPr>
          <w:i/>
          <w:iCs/>
          <w:sz w:val="28"/>
          <w:szCs w:val="28"/>
        </w:rPr>
        <w:t>прынады</w:t>
      </w:r>
      <w:proofErr w:type="spellEnd"/>
      <w:r w:rsidRPr="00070C2C">
        <w:rPr>
          <w:i/>
          <w:iCs/>
          <w:sz w:val="28"/>
          <w:szCs w:val="28"/>
        </w:rPr>
        <w:t>!</w:t>
      </w:r>
    </w:p>
    <w:p w:rsidR="00F67464" w:rsidRPr="00070C2C" w:rsidRDefault="003B345F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Выступленне вучня 4</w:t>
      </w:r>
    </w:p>
    <w:p w:rsidR="003B345F" w:rsidRPr="00070C2C" w:rsidRDefault="003B345F" w:rsidP="003B345F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lang w:val="be-BY" w:eastAsia="ru-RU"/>
        </w:rPr>
      </w:pP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-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цыклу вершаў 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“У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зачараваным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царстве”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дакладна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раскрывае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асаблівасці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апынаемся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зачараваным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царстве</w:t>
      </w:r>
      <w:proofErr w:type="gram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”,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рэальнасць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фантазія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цесна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звязаны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ыкл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заснаваны 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матывах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міфалогіі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старажытных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беларусаў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У 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ах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паўстае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беларуская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зямля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сваім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хараством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таямніцамі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старымі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барамі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цёмнымі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пушчамі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адвечным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гаспадаром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есуном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глыбо</w:t>
      </w:r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кія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вадаёмы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уладаром</w:t>
      </w:r>
      <w:proofErr w:type="spellEnd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адзянік</w:t>
      </w:r>
      <w:proofErr w:type="spellEnd"/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r w:rsidRPr="00070C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F5702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:</w:t>
      </w:r>
    </w:p>
    <w:p w:rsidR="003B345F" w:rsidRPr="00070C2C" w:rsidRDefault="003B345F" w:rsidP="003B345F">
      <w:pPr>
        <w:shd w:val="clear" w:color="auto" w:fill="FFFFFF"/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3B345F" w:rsidRPr="00070C2C" w:rsidRDefault="003B345F" w:rsidP="003B345F">
      <w:pPr>
        <w:shd w:val="clear" w:color="auto" w:fill="FFFFFF"/>
        <w:spacing w:after="0" w:line="240" w:lineRule="auto"/>
        <w:ind w:firstLine="2268"/>
        <w:jc w:val="both"/>
        <w:rPr>
          <w:rFonts w:ascii="Arial" w:eastAsia="Times New Roman" w:hAnsi="Arial" w:cs="Arial"/>
          <w:i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Сівавусы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згорблены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я залёг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іж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цінай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345F" w:rsidRPr="00070C2C" w:rsidRDefault="003B345F" w:rsidP="003B345F">
      <w:pPr>
        <w:shd w:val="clear" w:color="auto" w:fill="FFFFFF"/>
        <w:spacing w:after="0" w:line="240" w:lineRule="auto"/>
        <w:ind w:firstLine="2268"/>
        <w:jc w:val="both"/>
        <w:rPr>
          <w:rFonts w:ascii="Arial" w:eastAsia="Times New Roman" w:hAnsi="Arial" w:cs="Arial"/>
          <w:i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І </w:t>
      </w: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гадам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грэюся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 – 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сплю на дне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ракі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B345F" w:rsidRPr="00070C2C" w:rsidRDefault="003B345F" w:rsidP="003B345F">
      <w:pPr>
        <w:shd w:val="clear" w:color="auto" w:fill="FFFFFF"/>
        <w:spacing w:after="0" w:line="240" w:lineRule="auto"/>
        <w:ind w:firstLine="2268"/>
        <w:jc w:val="both"/>
        <w:rPr>
          <w:rFonts w:ascii="Arial" w:eastAsia="Times New Roman" w:hAnsi="Arial" w:cs="Arial"/>
          <w:i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Твар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травой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абл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ы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ы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бы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цца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 паву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ці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най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345F" w:rsidRPr="00070C2C" w:rsidRDefault="003B345F" w:rsidP="003B345F">
      <w:pPr>
        <w:shd w:val="clear" w:color="auto" w:fill="FFFFFF"/>
        <w:spacing w:after="0" w:line="240" w:lineRule="auto"/>
        <w:ind w:firstLine="2268"/>
        <w:jc w:val="both"/>
        <w:rPr>
          <w:rFonts w:ascii="Arial" w:eastAsia="Times New Roman" w:hAnsi="Arial" w:cs="Arial"/>
          <w:i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Засыпаюць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грудзі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мне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жоўты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я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пяскі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B345F" w:rsidRPr="00070C2C" w:rsidRDefault="003B345F" w:rsidP="003B345F">
      <w:pPr>
        <w:shd w:val="clear" w:color="auto" w:fill="FFFFFF"/>
        <w:spacing w:after="0" w:line="240" w:lineRule="auto"/>
        <w:ind w:firstLine="540"/>
        <w:jc w:val="right"/>
        <w:rPr>
          <w:rFonts w:ascii="Arial" w:eastAsia="Times New Roman" w:hAnsi="Arial" w:cs="Arial"/>
          <w:lang w:val="be-BY" w:eastAsia="ru-RU"/>
        </w:rPr>
      </w:pP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 верша “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Вадзянік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”</w:t>
      </w:r>
      <w:r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</w:p>
    <w:p w:rsidR="003B345F" w:rsidRPr="00070C2C" w:rsidRDefault="00E85D2D" w:rsidP="003B345F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lang w:val="be-BY" w:eastAsia="ru-RU"/>
        </w:rPr>
      </w:pPr>
      <w:r w:rsidRPr="00070C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3787388</wp:posOffset>
            </wp:positionH>
            <wp:positionV relativeFrom="paragraph">
              <wp:posOffset>614680</wp:posOffset>
            </wp:positionV>
            <wp:extent cx="2152015" cy="3152775"/>
            <wp:effectExtent l="19050" t="19050" r="19685" b="28575"/>
            <wp:wrapNone/>
            <wp:docPr id="4" name="Рисунок 4" descr="C:\Users\Алена\Desktop\изображение_viber_2022-03-20_22-02-09-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изображение_viber_2022-03-20_22-02-09-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45F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У лірыцы </w:t>
      </w:r>
      <w:r w:rsid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Максіма </w:t>
      </w:r>
      <w:r w:rsidR="003B345F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Багдановіча вялікая колькасць лесуноў, вадзянікаў, русалак, ёсць “пан Падвей”, змяіны цар і іншыя героі беларускай міфалогіі. </w:t>
      </w:r>
      <w:r w:rsidR="00BF5702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Трэба звярнуць увагу на тое</w:t>
      </w:r>
      <w:r w:rsidR="003B345F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, </w:t>
      </w:r>
      <w:r w:rsidR="00BF5702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што </w:t>
      </w:r>
      <w:r w:rsidR="003B345F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амаль усе міфалагічныя </w:t>
      </w:r>
      <w:r w:rsidR="00BF5702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істоты</w:t>
      </w:r>
      <w:r w:rsidR="003B345F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апанаваны безнадзейным </w:t>
      </w:r>
      <w:r w:rsidR="00BF5702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пачуццём суму, безвыходнасці</w:t>
      </w:r>
      <w:r w:rsidR="003B345F" w:rsidRPr="00070C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:</w:t>
      </w:r>
    </w:p>
    <w:p w:rsidR="003B345F" w:rsidRPr="00070C2C" w:rsidRDefault="003B345F" w:rsidP="00E85D2D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val="be-BY"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Брыдзець, пахіліўшысь панура,</w:t>
      </w:r>
    </w:p>
    <w:p w:rsidR="003B345F" w:rsidRPr="00070C2C" w:rsidRDefault="003B345F" w:rsidP="00E85D2D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Лясун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раздоллі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дарог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B345F" w:rsidRPr="00070C2C" w:rsidRDefault="003B345F" w:rsidP="00E85D2D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Абшарпана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старая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скура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345F" w:rsidRPr="00070C2C" w:rsidRDefault="003B345F" w:rsidP="00E85D2D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Зламаўся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дзерава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рог…</w:t>
      </w:r>
    </w:p>
    <w:p w:rsidR="003B345F" w:rsidRPr="00070C2C" w:rsidRDefault="003B345F" w:rsidP="00E85D2D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Спяшыць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ён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дайсці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да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трасіны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3B345F" w:rsidRPr="00070C2C" w:rsidRDefault="003B345F" w:rsidP="00E85D2D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Там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 – 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мяккія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цёплыя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мхі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B345F" w:rsidRPr="00070C2C" w:rsidRDefault="003B345F" w:rsidP="00E85D2D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тут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толькі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плачуць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асіны</w:t>
      </w:r>
      <w:proofErr w:type="spellEnd"/>
    </w:p>
    <w:p w:rsidR="00E85D2D" w:rsidRPr="00070C2C" w:rsidRDefault="003B345F" w:rsidP="00722CA4">
      <w:pPr>
        <w:shd w:val="clear" w:color="auto" w:fill="FFFFFF"/>
        <w:spacing w:after="0" w:line="240" w:lineRule="auto"/>
        <w:ind w:firstLine="1985"/>
        <w:rPr>
          <w:rFonts w:ascii="Arial" w:eastAsia="Times New Roman" w:hAnsi="Arial" w:cs="Arial"/>
          <w:i/>
          <w:lang w:val="be-BY" w:eastAsia="ru-RU"/>
        </w:rPr>
      </w:pPr>
      <w:proofErr w:type="spellStart"/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’юцца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галіны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альхі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22CA4" w:rsidRPr="00070C2C" w:rsidRDefault="00722CA4" w:rsidP="00E85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22CA4" w:rsidRPr="00070C2C" w:rsidRDefault="00722CA4" w:rsidP="00E85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22CA4" w:rsidRPr="00070C2C" w:rsidRDefault="00722CA4" w:rsidP="00E85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5D2D" w:rsidRPr="00070C2C" w:rsidRDefault="00BF5702" w:rsidP="00E85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Выступленне вучняў 5 і 6</w:t>
      </w:r>
    </w:p>
    <w:p w:rsidR="00BF5702" w:rsidRPr="00070C2C" w:rsidRDefault="00BF5702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-У такіх вершах, як “Жывеш не вечна чалавек” і “Я хацеў бы спаткацца з вамі на вуліцы” паэт асэнсоўвае праблемы жыцця і смерці.</w:t>
      </w: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BF5702" w:rsidRPr="00070C2C" w:rsidTr="00BF5702">
        <w:tc>
          <w:tcPr>
            <w:tcW w:w="4927" w:type="dxa"/>
          </w:tcPr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Жывеш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вечна,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чалавек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–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Перажыві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ж у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момант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век!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Каб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хвалявалася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жыцьцё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Каб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больш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разгону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ў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</w:t>
            </w:r>
            <w:proofErr w:type="gram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было,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Каб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цераз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край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душы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чуцьцё</w:t>
            </w:r>
            <w:proofErr w:type="spellEnd"/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раз,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два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пайшло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!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Жыві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цэльнасьці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шукай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Аб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шыраце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духоўнай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дбай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І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ў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напружэньні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паўнаты</w:t>
            </w:r>
            <w:proofErr w:type="spellEnd"/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Свайго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шырокага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жыцьця</w:t>
            </w:r>
            <w:proofErr w:type="spellEnd"/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Бяз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болю,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ціха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зойдзеш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ты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Ў </w:t>
            </w:r>
            <w:proofErr w:type="spellStart"/>
            <w:proofErr w:type="gram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краіну</w:t>
            </w:r>
            <w:proofErr w:type="spellEnd"/>
            <w:proofErr w:type="gram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забыцьця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27" w:type="dxa"/>
          </w:tcPr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хацеў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бы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спаткацца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Вамі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вуліцы</w:t>
            </w:r>
            <w:proofErr w:type="spellEnd"/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ціхую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сінюю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ноч</w:t>
            </w:r>
            <w:proofErr w:type="spellEnd"/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I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сказаць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Бачыце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гэтыя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буйныя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зоркі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Ясныя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зоркі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Геркулеса?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Да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іх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ляціць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нашае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сонца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I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нясецца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сонцам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зямля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Хто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мы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такія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?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Толькі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падарожныя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–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папутнікі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сярод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нябёс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Нашто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ж на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зямлі</w:t>
            </w:r>
            <w:proofErr w:type="spellEnd"/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Сваркі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звадкі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боль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горыч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Калі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ўсе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мы разам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ляцім</w:t>
            </w:r>
            <w:proofErr w:type="spellEnd"/>
          </w:p>
          <w:p w:rsidR="00BF5702" w:rsidRPr="00070C2C" w:rsidRDefault="00BF5702" w:rsidP="00BF5702">
            <w:pPr>
              <w:ind w:firstLine="48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Да </w:t>
            </w:r>
            <w:proofErr w:type="spellStart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зор</w:t>
            </w:r>
            <w:proofErr w:type="spellEnd"/>
            <w:r w:rsidRPr="00070C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?»</w:t>
            </w:r>
          </w:p>
        </w:tc>
      </w:tr>
    </w:tbl>
    <w:p w:rsidR="00E85D2D" w:rsidRPr="00070C2C" w:rsidRDefault="00E85D2D" w:rsidP="00722C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F5702" w:rsidRPr="00070C2C" w:rsidRDefault="00BF5702" w:rsidP="00E85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Выступленне вучня 7</w:t>
      </w:r>
    </w:p>
    <w:p w:rsidR="00BF5702" w:rsidRPr="00070C2C" w:rsidRDefault="00E85D2D" w:rsidP="00DC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513715</wp:posOffset>
            </wp:positionV>
            <wp:extent cx="1943100" cy="2856865"/>
            <wp:effectExtent l="19050" t="19050" r="19050" b="19685"/>
            <wp:wrapNone/>
            <wp:docPr id="5" name="Рисунок 5" descr="C:\Users\Алена\Desktop\изображение_viber_2022-03-20_22-02-09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изображение_viber_2022-03-20_22-02-09-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6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702" w:rsidRPr="00070C2C">
        <w:rPr>
          <w:rFonts w:ascii="Times New Roman" w:hAnsi="Times New Roman" w:cs="Times New Roman"/>
          <w:sz w:val="28"/>
          <w:szCs w:val="28"/>
          <w:lang w:val="be-BY"/>
        </w:rPr>
        <w:t>-А якім павінен быць паэт? І на гэта пытанне можна знайсці адказ у творчасці Максіма Багдановіча. У вершы “Песняру” аўтар пастараўся сфармуляваць творчае крэда паэта.</w:t>
      </w:r>
      <w:r w:rsidRPr="00070C2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04A2" w:rsidRPr="00070C2C" w:rsidRDefault="00DC04A2" w:rsidP="00E85D2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Ведай, брат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малады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грудзях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людзей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Сэрцы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цвёрдые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быццам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камення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Разаб'ецца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proofErr w:type="spellEnd"/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слабы верш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заўсягды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Не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збудзіўшы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святога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сумлення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F5702" w:rsidRPr="00070C2C" w:rsidRDefault="00DC04A2" w:rsidP="00E85D2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Трэба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сталі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каваць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гартаваць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гібкі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верш,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Абрабіць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яго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трэба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цярпеннем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Як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ударыш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ты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</w:t>
      </w:r>
      <w:proofErr w:type="gram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proofErr w:type="spellEnd"/>
      <w:proofErr w:type="gram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—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ён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як звон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зазвініць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Брызнуць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іскры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халодных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каменняў</w:t>
      </w:r>
      <w:proofErr w:type="spellEnd"/>
      <w:r w:rsidRPr="00070C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85D2D" w:rsidRPr="00070C2C" w:rsidRDefault="00E85D2D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5D2D" w:rsidRPr="00070C2C" w:rsidRDefault="00E85D2D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5D2D" w:rsidRPr="00070C2C" w:rsidRDefault="00E85D2D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5D2D" w:rsidRPr="00070C2C" w:rsidRDefault="00E85D2D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85D2D" w:rsidRPr="00070C2C" w:rsidRDefault="00E85D2D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C04A2" w:rsidRPr="00070C2C" w:rsidRDefault="00DC04A2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b/>
          <w:sz w:val="28"/>
          <w:szCs w:val="28"/>
          <w:lang w:val="be-BY"/>
        </w:rPr>
        <w:t>Выступленне вучняў 8 і 9</w:t>
      </w:r>
    </w:p>
    <w:p w:rsidR="00CE7078" w:rsidRPr="00070C2C" w:rsidRDefault="00CE7078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30"/>
          <w:szCs w:val="30"/>
          <w:lang w:val="be-BY"/>
        </w:rPr>
        <w:t>-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Гэты верш М.Багдановіча пакладзены на музыку і існуе ў песенным выкананні ў рэпертуары многіх спевакоў.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верш </w:t>
      </w:r>
      <w:proofErr w:type="gramStart"/>
      <w:r w:rsidRPr="00070C2C">
        <w:rPr>
          <w:rFonts w:ascii="Times New Roman" w:hAnsi="Times New Roman" w:cs="Times New Roman"/>
          <w:sz w:val="28"/>
          <w:szCs w:val="28"/>
        </w:rPr>
        <w:t>часта</w:t>
      </w:r>
      <w:proofErr w:type="gramEnd"/>
      <w:r w:rsidRPr="00070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расказваюць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чытацкіх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конкурсах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літаратурных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сустрэчах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застаецца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модным не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аматараў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паэзіі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70C2C">
        <w:rPr>
          <w:rFonts w:ascii="Times New Roman" w:hAnsi="Times New Roman" w:cs="Times New Roman"/>
          <w:sz w:val="28"/>
          <w:szCs w:val="28"/>
        </w:rPr>
        <w:t>дылетантаў</w:t>
      </w:r>
      <w:proofErr w:type="spellEnd"/>
      <w:r w:rsidRPr="00070C2C">
        <w:rPr>
          <w:rFonts w:ascii="Times New Roman" w:hAnsi="Times New Roman" w:cs="Times New Roman"/>
          <w:sz w:val="28"/>
          <w:szCs w:val="28"/>
        </w:rPr>
        <w:t>.</w:t>
      </w:r>
    </w:p>
    <w:p w:rsidR="00E85D2D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Музычна-паэтычная кампазіцыя “Раманс “Зорка Венера”</w:t>
      </w:r>
      <w:r w:rsidR="00DC04A2" w:rsidRPr="00070C2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35BD1" w:rsidRPr="00070C2C" w:rsidRDefault="00935BD1" w:rsidP="00835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C75F0" w:rsidRPr="00070C2C" w:rsidRDefault="00984CE1" w:rsidP="0098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C75F0" w:rsidRPr="00070C2C" w:rsidRDefault="004C75F0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83EE7" w:rsidRPr="00070C2C" w:rsidRDefault="00722CA4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-453390</wp:posOffset>
            </wp:positionV>
            <wp:extent cx="3229610" cy="4714875"/>
            <wp:effectExtent l="38100" t="19050" r="27940" b="28575"/>
            <wp:wrapNone/>
            <wp:docPr id="6" name="Рисунок 6" descr="C:\Users\Алена\Desktop\изображение_viber_2022-03-20_22-02-09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изображение_viber_2022-03-20_22-02-09-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471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5D2D" w:rsidRPr="00070C2C" w:rsidRDefault="00E85D2D" w:rsidP="00CE7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E7078" w:rsidRPr="00070C2C" w:rsidRDefault="00CE7078" w:rsidP="00CE7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46969" w:rsidRPr="00070C2C" w:rsidRDefault="00146969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46969" w:rsidRPr="00070C2C" w:rsidRDefault="00146969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46969" w:rsidRPr="00070C2C" w:rsidRDefault="00146969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22CA4" w:rsidRPr="00070C2C" w:rsidRDefault="00722CA4" w:rsidP="00951B10">
      <w:pPr>
        <w:pStyle w:val="1"/>
        <w:spacing w:before="0" w:line="240" w:lineRule="auto"/>
        <w:rPr>
          <w:rFonts w:ascii="Times New Roman" w:hAnsi="Times New Roman" w:cs="Times New Roman"/>
          <w:color w:val="auto"/>
          <w:lang w:val="be-BY"/>
        </w:rPr>
      </w:pPr>
      <w:bookmarkStart w:id="5" w:name="_Toc98715033"/>
    </w:p>
    <w:p w:rsidR="00071DA9" w:rsidRPr="00071DA9" w:rsidRDefault="00071DA9" w:rsidP="00071DA9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lang w:val="be-BY"/>
        </w:rPr>
      </w:pPr>
      <w:r>
        <w:rPr>
          <w:rFonts w:ascii="Times New Roman" w:hAnsi="Times New Roman" w:cs="Times New Roman"/>
          <w:color w:val="auto"/>
          <w:lang w:val="be-BY"/>
        </w:rPr>
        <w:t xml:space="preserve">4.Рэфлексія. </w:t>
      </w:r>
      <w:r>
        <w:rPr>
          <w:rFonts w:ascii="Times New Roman" w:hAnsi="Times New Roman" w:cs="Times New Roman"/>
          <w:b w:val="0"/>
          <w:color w:val="auto"/>
          <w:lang w:val="be-BY"/>
        </w:rPr>
        <w:t xml:space="preserve">Вучням было прапанавана падпісаць паштоўку з партрэтам паэта: што запомнілася, што спадабалася, што не спадабалася ў мерапрыемстве, пакінуць свае ўражанні ад Літаратурнага кватэрніка. </w:t>
      </w:r>
    </w:p>
    <w:p w:rsidR="00E85D2D" w:rsidRPr="00070C2C" w:rsidRDefault="00E85D2D" w:rsidP="00071DA9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lang w:val="be-BY"/>
        </w:rPr>
      </w:pPr>
      <w:r w:rsidRPr="00070C2C">
        <w:rPr>
          <w:rFonts w:ascii="Times New Roman" w:hAnsi="Times New Roman" w:cs="Times New Roman"/>
          <w:color w:val="auto"/>
          <w:lang w:val="be-BY"/>
        </w:rPr>
        <w:t>Заключэнне</w:t>
      </w:r>
      <w:bookmarkEnd w:id="5"/>
    </w:p>
    <w:p w:rsidR="00CE7078" w:rsidRPr="00070C2C" w:rsidRDefault="00CE7078" w:rsidP="00F83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Метадычная распрацоўка пазакласнага мерапрыемства “Ёсць адна толькі мудрасць жыцця”… Максім Багдановіч” мае патрыятычную нак</w:t>
      </w:r>
      <w:r w:rsidR="00DA3FB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іраванасць, паколькі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вывучэнне жыцця, творчасці</w:t>
      </w:r>
      <w:r w:rsidR="00DA3FB2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беларускага паэта Максіма Багдановіча спрыяе развіццю ў вучняў пачуцця нацыянальнай самапавагі, пачуццяў патрыёта, адданага агульначалавечым ідэалам.</w:t>
      </w:r>
    </w:p>
    <w:p w:rsidR="00DA3FB2" w:rsidRPr="00070C2C" w:rsidRDefault="00DA3FB2" w:rsidP="00DA3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>Метадычная распрацоўка мерапрыемства мае прадуктыўны характар. Раскрываецца вопыт правядзення пазакласнага мерапрыемства па адзначанай тэме, апісваюцца віды дзейнасці настаўніка і вучняў, ме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>тады і прыёмы, якія дапамаглі рэалізаваць выхаваўчы патэнцыял мерапрыемства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. Вучні атрымалі 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дадатковыя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веды па адпаведнай тэме вучэбнага прадмета “Беларуская літаратура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”, развілі сваю культуру вуснага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маўлення, у іх была неабходнасць уключыцца ў калектыўную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і індывідуальную работу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, змест і форма 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>творчых нумароў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прадугледжвалі выхаваўчы момант і прымяненне тэхнік візуалізацыі 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дадатковага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вучэбнага матэрыялу.</w:t>
      </w:r>
    </w:p>
    <w:p w:rsidR="00DA3FB2" w:rsidRPr="00070C2C" w:rsidRDefault="00DA3FB2" w:rsidP="00951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Такім чынам, прымяненне дадзенай метадычнай распрацоўкі 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>пазакласнага мерапрыемства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станоўча паўплывала на якасць ведаў вучняў, на авалоданне імі практычнымі 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камунікатыўнымі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>ўменнямі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 (практыка публічнага выступлення), </w:t>
      </w:r>
      <w:r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на змяненні ва ўзроўні выхаванасці і развіцці 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t xml:space="preserve">патрыятычных </w:t>
      </w:r>
      <w:r w:rsidR="0033647B" w:rsidRPr="00070C2C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пачуццяў шляхам глыбокага вывучэння жыцця і творчасці Максіма Багдановіча. </w:t>
      </w:r>
    </w:p>
    <w:sectPr w:rsidR="00DA3FB2" w:rsidRPr="00070C2C" w:rsidSect="0059580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3765A"/>
    <w:multiLevelType w:val="hybridMultilevel"/>
    <w:tmpl w:val="E332ACF2"/>
    <w:lvl w:ilvl="0" w:tplc="6840DB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AB2255E"/>
    <w:multiLevelType w:val="hybridMultilevel"/>
    <w:tmpl w:val="9D6817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80A"/>
    <w:rsid w:val="000619D6"/>
    <w:rsid w:val="000637D4"/>
    <w:rsid w:val="000672FD"/>
    <w:rsid w:val="00070C2C"/>
    <w:rsid w:val="00071DA9"/>
    <w:rsid w:val="00074DCB"/>
    <w:rsid w:val="000E22CC"/>
    <w:rsid w:val="000E6D5D"/>
    <w:rsid w:val="001174A0"/>
    <w:rsid w:val="00146969"/>
    <w:rsid w:val="001B2922"/>
    <w:rsid w:val="00245B00"/>
    <w:rsid w:val="002F2E9B"/>
    <w:rsid w:val="00303643"/>
    <w:rsid w:val="0033647B"/>
    <w:rsid w:val="00390F58"/>
    <w:rsid w:val="003B345F"/>
    <w:rsid w:val="004041E2"/>
    <w:rsid w:val="004C75F0"/>
    <w:rsid w:val="004D68E8"/>
    <w:rsid w:val="0050109F"/>
    <w:rsid w:val="005270C2"/>
    <w:rsid w:val="0059580A"/>
    <w:rsid w:val="005A0670"/>
    <w:rsid w:val="00611E7C"/>
    <w:rsid w:val="00722CA4"/>
    <w:rsid w:val="007A0AAD"/>
    <w:rsid w:val="00835443"/>
    <w:rsid w:val="008429AF"/>
    <w:rsid w:val="00897E41"/>
    <w:rsid w:val="008C3FAA"/>
    <w:rsid w:val="008D7BF2"/>
    <w:rsid w:val="008E6C5C"/>
    <w:rsid w:val="0093530B"/>
    <w:rsid w:val="00935BD1"/>
    <w:rsid w:val="00937B3F"/>
    <w:rsid w:val="00951B10"/>
    <w:rsid w:val="00984CE1"/>
    <w:rsid w:val="00A169D7"/>
    <w:rsid w:val="00AC1CF4"/>
    <w:rsid w:val="00B05136"/>
    <w:rsid w:val="00B67280"/>
    <w:rsid w:val="00BE14D2"/>
    <w:rsid w:val="00BF5702"/>
    <w:rsid w:val="00CB2F6C"/>
    <w:rsid w:val="00CE7078"/>
    <w:rsid w:val="00D30832"/>
    <w:rsid w:val="00DA3FB2"/>
    <w:rsid w:val="00DC04A2"/>
    <w:rsid w:val="00E103D7"/>
    <w:rsid w:val="00E61FDB"/>
    <w:rsid w:val="00E85D2D"/>
    <w:rsid w:val="00E878F7"/>
    <w:rsid w:val="00EF46EB"/>
    <w:rsid w:val="00F67464"/>
    <w:rsid w:val="00F83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7D4"/>
  </w:style>
  <w:style w:type="paragraph" w:styleId="1">
    <w:name w:val="heading 1"/>
    <w:basedOn w:val="a"/>
    <w:next w:val="a"/>
    <w:link w:val="10"/>
    <w:uiPriority w:val="9"/>
    <w:qFormat/>
    <w:rsid w:val="00951B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1B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BD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67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F57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C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4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1B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1B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semiHidden/>
    <w:unhideWhenUsed/>
    <w:qFormat/>
    <w:rsid w:val="00951B1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51B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51B10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951B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5128F-25F5-4F1B-A33E-8C136DDB8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2491</Words>
  <Characters>14204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19</cp:revision>
  <dcterms:created xsi:type="dcterms:W3CDTF">2022-03-20T12:15:00Z</dcterms:created>
  <dcterms:modified xsi:type="dcterms:W3CDTF">2022-03-21T07:47:00Z</dcterms:modified>
</cp:coreProperties>
</file>