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CA" w:rsidRDefault="00F166CA" w:rsidP="007A0CE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План-канспект выхаваўчага мерапрыемства для 3 класа</w:t>
      </w:r>
    </w:p>
    <w:p w:rsidR="00013A11" w:rsidRPr="00F166CA" w:rsidRDefault="00F166CA" w:rsidP="007A0CE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Творчая дзейнасць Казлоўскага С.В.</w:t>
      </w:r>
    </w:p>
    <w:p w:rsidR="007A0CE0" w:rsidRPr="00D52437" w:rsidRDefault="007A0CE0" w:rsidP="00D524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D52437">
        <w:rPr>
          <w:rFonts w:ascii="Times New Roman" w:hAnsi="Times New Roman" w:cs="Times New Roman"/>
          <w:sz w:val="30"/>
          <w:szCs w:val="30"/>
        </w:rPr>
        <w:t>Мэта</w:t>
      </w:r>
      <w:proofErr w:type="spellEnd"/>
      <w:r w:rsidRPr="00D52437">
        <w:rPr>
          <w:rFonts w:ascii="Times New Roman" w:hAnsi="Times New Roman" w:cs="Times New Roman"/>
          <w:sz w:val="30"/>
          <w:szCs w:val="30"/>
        </w:rPr>
        <w:t>:</w:t>
      </w:r>
      <w:r w:rsidR="001D749C" w:rsidRPr="00D5243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52437">
        <w:rPr>
          <w:rFonts w:ascii="Times New Roman" w:hAnsi="Times New Roman" w:cs="Times New Roman"/>
          <w:sz w:val="30"/>
          <w:szCs w:val="30"/>
        </w:rPr>
        <w:t xml:space="preserve"> </w:t>
      </w:r>
      <w:r w:rsidR="001D749C" w:rsidRPr="00D5243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далучэнне </w:t>
      </w:r>
      <w:r w:rsidR="002435AD">
        <w:rPr>
          <w:rFonts w:ascii="Times New Roman" w:hAnsi="Times New Roman" w:cs="Times New Roman"/>
          <w:color w:val="000000"/>
          <w:sz w:val="30"/>
          <w:szCs w:val="30"/>
          <w:lang w:val="be-BY"/>
        </w:rPr>
        <w:t>вучняў да культурнай спадчыны сваё</w:t>
      </w:r>
      <w:r w:rsidR="001D749C" w:rsidRPr="00D52437">
        <w:rPr>
          <w:rFonts w:ascii="Times New Roman" w:hAnsi="Times New Roman" w:cs="Times New Roman"/>
          <w:color w:val="000000"/>
          <w:sz w:val="30"/>
          <w:szCs w:val="30"/>
          <w:lang w:val="be-BY"/>
        </w:rPr>
        <w:t>й мясцовасці</w:t>
      </w:r>
      <w:r w:rsidR="00F166C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праз знаёмства з таленавітым мастаком, этографам, </w:t>
      </w:r>
      <w:proofErr w:type="gramStart"/>
      <w:r w:rsidR="00F166CA">
        <w:rPr>
          <w:rFonts w:ascii="Times New Roman" w:hAnsi="Times New Roman" w:cs="Times New Roman"/>
          <w:color w:val="000000"/>
          <w:sz w:val="30"/>
          <w:szCs w:val="30"/>
          <w:lang w:val="be-BY"/>
        </w:rPr>
        <w:t>п</w:t>
      </w:r>
      <w:proofErr w:type="gramEnd"/>
      <w:r w:rsidR="00F166CA">
        <w:rPr>
          <w:rFonts w:ascii="Times New Roman" w:hAnsi="Times New Roman" w:cs="Times New Roman"/>
          <w:color w:val="000000"/>
          <w:sz w:val="30"/>
          <w:szCs w:val="30"/>
          <w:lang w:val="be-BY"/>
        </w:rPr>
        <w:t>ісьменнікам-земляком</w:t>
      </w:r>
      <w:r w:rsidR="001D749C" w:rsidRPr="00D52437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D52437" w:rsidRDefault="00097315" w:rsidP="00D524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D52437"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Задачы:</w:t>
      </w:r>
    </w:p>
    <w:p w:rsidR="001D749C" w:rsidRPr="00D52437" w:rsidRDefault="00097315" w:rsidP="00D524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D5243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- </w:t>
      </w:r>
      <w:r w:rsidR="001D749C" w:rsidRPr="00D52437"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пазна</w:t>
      </w:r>
      <w:r w:rsidR="002435AD">
        <w:rPr>
          <w:rFonts w:ascii="Times New Roman" w:hAnsi="Times New Roman" w:cs="Times New Roman"/>
          <w:color w:val="000000"/>
          <w:sz w:val="30"/>
          <w:szCs w:val="30"/>
          <w:lang w:val="be-BY"/>
        </w:rPr>
        <w:t>ёміць вучняў з творчай дзейнасцю</w:t>
      </w:r>
      <w:r w:rsidR="001D749C" w:rsidRPr="00D5243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Казлоўскага С.В.;</w:t>
      </w:r>
    </w:p>
    <w:p w:rsidR="001D749C" w:rsidRPr="00D52437" w:rsidRDefault="001D749C" w:rsidP="00D524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D52437">
        <w:rPr>
          <w:rFonts w:ascii="Times New Roman" w:hAnsi="Times New Roman" w:cs="Times New Roman"/>
          <w:color w:val="000000"/>
          <w:sz w:val="30"/>
          <w:szCs w:val="30"/>
          <w:lang w:val="be-BY"/>
        </w:rPr>
        <w:t>-</w:t>
      </w:r>
      <w:r w:rsidR="00F166C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D52437" w:rsidRPr="00D52437">
        <w:rPr>
          <w:rFonts w:ascii="Times New Roman" w:hAnsi="Times New Roman" w:cs="Times New Roman"/>
          <w:color w:val="1F2020"/>
          <w:sz w:val="30"/>
          <w:szCs w:val="30"/>
          <w:shd w:val="clear" w:color="auto" w:fill="F0F2FF"/>
          <w:lang w:val="be-BY"/>
        </w:rPr>
        <w:t xml:space="preserve">выхоўваць любоў і павагу да роднага краю </w:t>
      </w:r>
      <w:r w:rsidR="00F166CA">
        <w:rPr>
          <w:rFonts w:ascii="Times New Roman" w:hAnsi="Times New Roman" w:cs="Times New Roman"/>
          <w:color w:val="1F2020"/>
          <w:sz w:val="30"/>
          <w:szCs w:val="30"/>
          <w:shd w:val="clear" w:color="auto" w:fill="F0F2FF"/>
          <w:lang w:val="be-BY"/>
        </w:rPr>
        <w:t xml:space="preserve">у вучняў пачатковых класаў </w:t>
      </w:r>
      <w:r w:rsidR="00D52437" w:rsidRPr="00D52437">
        <w:rPr>
          <w:rFonts w:ascii="Times New Roman" w:hAnsi="Times New Roman" w:cs="Times New Roman"/>
          <w:color w:val="1F2020"/>
          <w:sz w:val="30"/>
          <w:szCs w:val="30"/>
          <w:shd w:val="clear" w:color="auto" w:fill="F0F2FF"/>
          <w:lang w:val="be-BY"/>
        </w:rPr>
        <w:t>праз знаёмства з творчасцю землякоў.</w:t>
      </w:r>
    </w:p>
    <w:p w:rsidR="001D749C" w:rsidRDefault="001D749C" w:rsidP="00097315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097315" w:rsidRDefault="00097315" w:rsidP="00097315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Ход урока</w:t>
      </w:r>
    </w:p>
    <w:p w:rsidR="00097315" w:rsidRDefault="00097315" w:rsidP="0009731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Настаўнік. – Добры дзень.</w:t>
      </w:r>
    </w:p>
    <w:p w:rsidR="00ED2C63" w:rsidRDefault="00ED2C63" w:rsidP="000973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 традыцыі ў Год гістарычнай памяці мы правозім з вамі чарговае мерапрыемства, прысвечанае пашырэнню ведаў аб сваёй малой радзіме – краязнаўству.</w:t>
      </w:r>
    </w:p>
    <w:p w:rsidR="00ED2C63" w:rsidRDefault="00ED2C63" w:rsidP="000973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Давайце ўспомнім, што такое краязнаўства – гэта </w:t>
      </w:r>
      <w:r w:rsidRPr="00ED2C63">
        <w:rPr>
          <w:rFonts w:ascii="Times New Roman" w:hAnsi="Times New Roman" w:cs="Times New Roman"/>
          <w:sz w:val="30"/>
          <w:szCs w:val="30"/>
          <w:lang w:val="be-BY"/>
        </w:rPr>
        <w:t xml:space="preserve"> ўсебаковае вывучэнне асобнага рэгіёну ці населенага пункта мясцовым насельніцтвам, а таксама спецыялістамі навуковых устаноў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D2C63" w:rsidRDefault="00ED2C63" w:rsidP="000973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прошлым занятку мы знаёміліся со знакамітымі пісьменнікамі і паэтамі Астравеччыны. Давайце успомнім іх. Вывешываюцца фотаздымкі на дошку.</w:t>
      </w:r>
    </w:p>
    <w:p w:rsidR="00ED2C63" w:rsidRDefault="00ED2C63" w:rsidP="000973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Адам Мальдзіс – </w:t>
      </w:r>
    </w:p>
    <w:p w:rsidR="00ED2C63" w:rsidRDefault="00ED2C63" w:rsidP="000973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Станіслаў Валодзька –</w:t>
      </w:r>
      <w:r w:rsidR="00294515">
        <w:rPr>
          <w:rFonts w:ascii="Times New Roman" w:hAnsi="Times New Roman" w:cs="Times New Roman"/>
          <w:sz w:val="30"/>
          <w:szCs w:val="30"/>
          <w:lang w:val="be-BY"/>
        </w:rPr>
        <w:t xml:space="preserve"> беларускі паэт нарадзіўся ў 1956 годзе ў вёсцы Падольцы. Першы верш “Вілія”, надрукаваны ў 1974 годзе. Паэзія прасякнута любоўю да радзімы, да блізкіх яму людзей.</w:t>
      </w:r>
    </w:p>
    <w:p w:rsidR="00ED2C63" w:rsidRDefault="00ED2C63" w:rsidP="000973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Ніна Рыбік –</w:t>
      </w:r>
      <w:r w:rsidR="00294515">
        <w:rPr>
          <w:rFonts w:ascii="Times New Roman" w:hAnsi="Times New Roman" w:cs="Times New Roman"/>
          <w:sz w:val="30"/>
          <w:szCs w:val="30"/>
          <w:lang w:val="be-BY"/>
        </w:rPr>
        <w:t xml:space="preserve"> нарадзілася на Гомельшчыне. Пасля пераехала ў Астравец, </w:t>
      </w:r>
      <w:r w:rsidR="00680801">
        <w:rPr>
          <w:rFonts w:ascii="Times New Roman" w:hAnsi="Times New Roman" w:cs="Times New Roman"/>
          <w:sz w:val="30"/>
          <w:szCs w:val="30"/>
          <w:lang w:val="be-BY"/>
        </w:rPr>
        <w:t>дзе працавала галоўным рэдактарам у раённай газеце. У 2001 годзе прынята ў Саюз Беларускіх пісьменнікаў.</w:t>
      </w:r>
    </w:p>
    <w:p w:rsidR="00ED2C63" w:rsidRDefault="00ED2C63" w:rsidP="000973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Казімір Сваяк –</w:t>
      </w:r>
    </w:p>
    <w:p w:rsidR="00ED2C63" w:rsidRDefault="00ED2C63" w:rsidP="000973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вас было заданне знайсці пры дапамозе сваіх бацькоў верш, напісаны Уладзімірам Караткевічам пра Астровец (знакаміты беларускі пісьменнік, не наш зямляк, аднак часта наведваў суседнюю Ашмяншчыну, бываў і на Астравеччыне). Прапаную прачытаць урывак з гэтага верша.</w:t>
      </w:r>
    </w:p>
    <w:p w:rsidR="00ED2C63" w:rsidRPr="00ED2C63" w:rsidRDefault="00ED2C63" w:rsidP="00ED2C63">
      <w:pPr>
        <w:spacing w:after="36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30"/>
          <w:szCs w:val="30"/>
          <w:lang w:val="be-BY" w:eastAsia="ru-RU"/>
        </w:rPr>
      </w:pPr>
      <w:r w:rsidRPr="00ED2C63">
        <w:rPr>
          <w:rFonts w:ascii="Times New Roman" w:eastAsia="Times New Roman" w:hAnsi="Times New Roman" w:cs="Times New Roman"/>
          <w:b/>
          <w:spacing w:val="15"/>
          <w:kern w:val="36"/>
          <w:sz w:val="30"/>
          <w:szCs w:val="30"/>
          <w:lang w:val="be-BY" w:eastAsia="ru-RU"/>
        </w:rPr>
        <w:t>Дом сябра</w:t>
      </w:r>
      <w:r>
        <w:rPr>
          <w:rFonts w:ascii="Times New Roman" w:eastAsia="Times New Roman" w:hAnsi="Times New Roman" w:cs="Times New Roman"/>
          <w:b/>
          <w:spacing w:val="15"/>
          <w:kern w:val="36"/>
          <w:sz w:val="30"/>
          <w:szCs w:val="30"/>
          <w:lang w:val="be-BY" w:eastAsia="ru-RU"/>
        </w:rPr>
        <w:t xml:space="preserve"> 1974 г.</w:t>
      </w:r>
    </w:p>
    <w:p w:rsidR="00ED2C63" w:rsidRPr="00ED2C63" w:rsidRDefault="00ED2C63" w:rsidP="00ED2C63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Маленькі астравок маёй зямлі —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br/>
        <w:t>Зялёны Астравец над срэбнай Лошай,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br/>
        <w:t>Такі прытульны і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 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такі харошы,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br/>
        <w:t>Як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 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сонца, бор і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 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родныя палі.</w:t>
      </w:r>
    </w:p>
    <w:p w:rsidR="00ED2C63" w:rsidRDefault="00ED2C63" w:rsidP="00ED2C63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</w:p>
    <w:p w:rsidR="00E01B9E" w:rsidRDefault="00ED2C63" w:rsidP="00ED2C63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Дом друга. Не, дом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тысячы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сяброў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.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br/>
        <w:t xml:space="preserve">Не ведаю,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што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можа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звацца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раем?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br/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Хіба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мароз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і </w:t>
      </w:r>
      <w:proofErr w:type="spellStart"/>
      <w:proofErr w:type="gram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п</w:t>
      </w:r>
      <w:proofErr w:type="gram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іва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ў 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Гудагаі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,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br/>
        <w:t>І 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галасы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далёкіх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цягнікоў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?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br/>
      </w:r>
    </w:p>
    <w:p w:rsidR="00ED2C63" w:rsidRPr="00ED2C63" w:rsidRDefault="00ED2C63" w:rsidP="00ED2C63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</w:pP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Маё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gram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другое</w:t>
      </w:r>
      <w:proofErr w:type="gram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сэрца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. Год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пяцьсот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br/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Адлічваеш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ты мне гады на 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свеце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,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br/>
        <w:t>І 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кожны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дзень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аблокі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,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верас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,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вецер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,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br/>
        <w:t>І 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сонца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неў</w:t>
      </w:r>
      <w:proofErr w:type="gram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м</w:t>
      </w:r>
      <w:proofErr w:type="gram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іручага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ўзыход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.</w:t>
      </w:r>
    </w:p>
    <w:p w:rsidR="00E01B9E" w:rsidRDefault="00E01B9E" w:rsidP="00ED2C63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</w:p>
    <w:p w:rsidR="00ED2C63" w:rsidRPr="00ED2C63" w:rsidRDefault="00ED2C63" w:rsidP="00ED2C63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І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 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твой святы і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 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светлы чалавек,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br/>
        <w:t>Твой дым, і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 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крыж магутны Аняліна,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br/>
        <w:t>Твой лубін залаты, твой лес</w:t>
      </w:r>
      <w:r w:rsidR="00E01B9E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 xml:space="preserve"> 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на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 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ўзгорках сініх,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br/>
        <w:t>І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 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стронгі ў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 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крышталі маленькіх рэк.</w:t>
      </w:r>
    </w:p>
    <w:p w:rsidR="00E01B9E" w:rsidRDefault="00E01B9E" w:rsidP="00ED2C63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</w:p>
    <w:p w:rsidR="00ED2C63" w:rsidRDefault="00ED2C63" w:rsidP="00ED2C63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Сто тысяч год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няхай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вакол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шумяць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палі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,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br/>
        <w:t xml:space="preserve">Сто тысяч год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няхай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вакол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гудуць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дубровы,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br/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Пакуль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гучыць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вакол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святая наша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мова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,</w:t>
      </w:r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br/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Пакуль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ёсць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беларусы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 xml:space="preserve"> на </w:t>
      </w:r>
      <w:proofErr w:type="spellStart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Зямлі</w:t>
      </w:r>
      <w:proofErr w:type="spellEnd"/>
      <w:r w:rsidRPr="00ED2C63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eastAsia="ru-RU"/>
        </w:rPr>
        <w:t>.</w:t>
      </w:r>
    </w:p>
    <w:p w:rsidR="00E01B9E" w:rsidRDefault="00E01B9E" w:rsidP="00ED2C63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</w:p>
    <w:p w:rsidR="00E01B9E" w:rsidRDefault="00E01B9E" w:rsidP="00E01B9E">
      <w:pPr>
        <w:spacing w:after="1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Краязнаўства – веды пра гісторыю, культуру, проста жыццё мясцовага населіцтва. Сёння мы пазнаёмімся з мастаком з суседняй вёскі Сцяпанам Вікенцьевічам Казлоўскім, які раней быў частым госцем у нашай школе, але цяпер знаходзіцца за мяжой (у Віліні у дачкі), бо ўжо немалады, мае 78 гадоў.</w:t>
      </w:r>
    </w:p>
    <w:p w:rsidR="00E01B9E" w:rsidRDefault="00E01B9E" w:rsidP="00E01B9E">
      <w:pPr>
        <w:spacing w:after="1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А наша знаёмства з мясцовым мастаком пачне вучаніца 11 класа, якая даследавала жыццё і творчасць Казлоўскага С.В., выступала на навукова-практычнай канферэнцыі “Край Гарадзенскі” і заняла дыплом другой ступені.</w:t>
      </w:r>
    </w:p>
    <w:p w:rsidR="00E01B9E" w:rsidRDefault="00E01B9E" w:rsidP="00E01B9E">
      <w:pPr>
        <w:spacing w:after="1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 xml:space="preserve">Віка. </w:t>
      </w:r>
      <w:r w:rsidR="00F97232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Сцяпан Вікенцьевіч Казлоўскі нарадзіўся ў 1944 годзе ў вёсцы Та</w:t>
      </w:r>
      <w:r w:rsidR="00294515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люш</w:t>
      </w:r>
      <w:r w:rsidR="00F97232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 xml:space="preserve">аны Кямелішскага сельсавета былога Свірскага раёна былой Маладзечанскай вобласці. Бацькоў зусім не помніць, бо бацька памёр у 1945 годзе, а маці – праз год. Гадаваўся з родзічаў у Пабрадзі (Літва). </w:t>
      </w:r>
    </w:p>
    <w:p w:rsidR="00F97232" w:rsidRDefault="00F97232" w:rsidP="00E01B9E">
      <w:pPr>
        <w:spacing w:after="1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 xml:space="preserve">Так склалася ў жыцці, што лёс закінуў у 1962 годзе на шахты Данбаса. Да гэтага жыў у Вільні, нават тры месяцы паспеў павучыцца ў Магілёўскім машынабудаўнічым інсцітуце, але вымушаны быў пакінуць вучобу, бо пражыць на стыпендыю было немагчыма, а на работу не бралі, таму што меў усяго 16 гадоў. З 1968 г., адразу пасля вяртання з арміі – на поўначы, спачатку </w:t>
      </w:r>
      <w:r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lastRenderedPageBreak/>
        <w:t>працаваў на рудніках волава, некаторы час служыў у Магаданскай думе. Затым здабываў золата ў Афрыцы.</w:t>
      </w:r>
    </w:p>
    <w:p w:rsidR="00FA0303" w:rsidRDefault="00FA0303" w:rsidP="00E01B9E">
      <w:pPr>
        <w:spacing w:after="1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Маляваць пачаў яшчэ ў школьныя гады. У 9 класе намаляваў партрэт настаўніцы нямецкай мовы Казіміравай Ніны і зрабіў маску з дрэва індзейца. У час сваіх падарожжаў заўсёды быў пад рукамі блакноцік, дзе з дапамогай простага алоўка заўседы рабіў эскізы будучых карцін.</w:t>
      </w:r>
    </w:p>
    <w:p w:rsidR="00FA0303" w:rsidRDefault="00FA0303" w:rsidP="00E01B9E">
      <w:pPr>
        <w:spacing w:after="1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Неаднаразова карціны мастака выстаўляліся як у мясцовых бібліятэках, так і за межамі раёна і рэспублікі. Большасць работ – пейзажы, прычым у розныя поры года. Многа палотнаў прысвечана мясцовым касцёлам, краявідам роднай вёскі, бацькоўскай хаты, партрэты родзічаў.</w:t>
      </w:r>
    </w:p>
    <w:p w:rsidR="00FA0303" w:rsidRDefault="00FA0303" w:rsidP="00E01B9E">
      <w:pPr>
        <w:spacing w:after="1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Есць работы, прысвечаныя паэту, святару, ураджэнцу Астравеччыны Казіміру С</w:t>
      </w:r>
      <w:r w:rsidR="00EC6415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ваяку і захоўваюцца ў доме-музеі</w:t>
      </w:r>
      <w:r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 xml:space="preserve"> К.Сваяка ў вёсцы Барані.</w:t>
      </w:r>
    </w:p>
    <w:p w:rsidR="00FA0303" w:rsidRPr="00ED2C63" w:rsidRDefault="00FA0303" w:rsidP="00E01B9E">
      <w:pPr>
        <w:spacing w:after="1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Мастак стварае свае палотны</w:t>
      </w:r>
      <w:r w:rsidR="00EC6415"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>,</w:t>
      </w:r>
      <w:r>
        <w:rPr>
          <w:rFonts w:ascii="Times New Roman" w:eastAsia="Times New Roman" w:hAnsi="Times New Roman" w:cs="Times New Roman"/>
          <w:color w:val="333333"/>
          <w:spacing w:val="8"/>
          <w:sz w:val="30"/>
          <w:szCs w:val="30"/>
          <w:lang w:val="be-BY" w:eastAsia="ru-RU"/>
        </w:rPr>
        <w:t xml:space="preserve"> не маючы спецыяльнай мастацкай адукацыі. Карціны напісаны маслянымі і акварэльнымі краскамі, выкананы ў тэхніцы графікі.</w:t>
      </w:r>
    </w:p>
    <w:p w:rsidR="00ED2C63" w:rsidRDefault="00F166CA" w:rsidP="00ED2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 п</w:t>
      </w:r>
      <w:r w:rsidR="00294515">
        <w:rPr>
          <w:rFonts w:ascii="Times New Roman" w:hAnsi="Times New Roman" w:cs="Times New Roman"/>
          <w:sz w:val="30"/>
          <w:szCs w:val="30"/>
          <w:lang w:val="be-BY"/>
        </w:rPr>
        <w:t>аказ</w:t>
      </w:r>
      <w:r>
        <w:rPr>
          <w:rFonts w:ascii="Times New Roman" w:hAnsi="Times New Roman" w:cs="Times New Roman"/>
          <w:sz w:val="30"/>
          <w:szCs w:val="30"/>
          <w:lang w:val="be-BY"/>
        </w:rPr>
        <w:t>вае</w:t>
      </w:r>
      <w:r w:rsidR="00294515">
        <w:rPr>
          <w:rFonts w:ascii="Times New Roman" w:hAnsi="Times New Roman" w:cs="Times New Roman"/>
          <w:sz w:val="30"/>
          <w:szCs w:val="30"/>
          <w:lang w:val="be-BY"/>
        </w:rPr>
        <w:t xml:space="preserve"> карцін</w:t>
      </w:r>
      <w:r>
        <w:rPr>
          <w:rFonts w:ascii="Times New Roman" w:hAnsi="Times New Roman" w:cs="Times New Roman"/>
          <w:sz w:val="30"/>
          <w:szCs w:val="30"/>
          <w:lang w:val="be-BY"/>
        </w:rPr>
        <w:t>ы мастака і разам з вучнямі апісваюць іх.</w:t>
      </w:r>
    </w:p>
    <w:p w:rsidR="00294515" w:rsidRDefault="00F166CA" w:rsidP="00ED2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 цяпер я вам прапаную напісаць</w:t>
      </w:r>
      <w:r w:rsidR="00294515">
        <w:rPr>
          <w:rFonts w:ascii="Times New Roman" w:hAnsi="Times New Roman" w:cs="Times New Roman"/>
          <w:sz w:val="30"/>
          <w:szCs w:val="30"/>
          <w:lang w:val="be-BY"/>
        </w:rPr>
        <w:t xml:space="preserve"> свае карціны (від з акна).</w:t>
      </w:r>
    </w:p>
    <w:p w:rsidR="00F166CA" w:rsidRDefault="00F166CA" w:rsidP="00ED2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Вучні малююць свае карціны і робяць</w:t>
      </w:r>
      <w:r w:rsidR="00EC6415">
        <w:rPr>
          <w:rFonts w:ascii="Times New Roman" w:hAnsi="Times New Roman" w:cs="Times New Roman"/>
          <w:sz w:val="30"/>
          <w:szCs w:val="30"/>
          <w:lang w:val="be-BY"/>
        </w:rPr>
        <w:t xml:space="preserve"> выставу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работ. </w:t>
      </w:r>
    </w:p>
    <w:p w:rsidR="00294515" w:rsidRPr="00E01B9E" w:rsidRDefault="00F166CA" w:rsidP="00ED2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Падвядзенне вынікаў. Рэфлексія.</w:t>
      </w:r>
    </w:p>
    <w:sectPr w:rsidR="00294515" w:rsidRPr="00E0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E0"/>
    <w:rsid w:val="00013A11"/>
    <w:rsid w:val="00097315"/>
    <w:rsid w:val="001D749C"/>
    <w:rsid w:val="00222C0C"/>
    <w:rsid w:val="002435AD"/>
    <w:rsid w:val="00294515"/>
    <w:rsid w:val="00680801"/>
    <w:rsid w:val="007A0CE0"/>
    <w:rsid w:val="00D52437"/>
    <w:rsid w:val="00E01B9E"/>
    <w:rsid w:val="00EC6415"/>
    <w:rsid w:val="00ED2C63"/>
    <w:rsid w:val="00F166CA"/>
    <w:rsid w:val="00F97232"/>
    <w:rsid w:val="00FA0303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2023-03-11T11:54:00Z</dcterms:created>
  <dcterms:modified xsi:type="dcterms:W3CDTF">2023-03-11T12:06:00Z</dcterms:modified>
</cp:coreProperties>
</file>