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9325" w14:textId="2E41B05B" w:rsidR="005331FD" w:rsidRDefault="005331FD" w:rsidP="005331FD">
      <w:pPr>
        <w:spacing w:after="0" w:line="240" w:lineRule="auto"/>
        <w:ind w:firstLine="709"/>
        <w:jc w:val="both"/>
        <w:rPr>
          <w:rFonts w:ascii="Times New Roman" w:hAnsi="Times New Roman" w:cs="Times New Roman"/>
          <w:sz w:val="28"/>
          <w:szCs w:val="28"/>
        </w:rPr>
      </w:pPr>
      <w:r w:rsidRPr="000F3672">
        <w:rPr>
          <w:rFonts w:ascii="Times New Roman" w:hAnsi="Times New Roman" w:cs="Times New Roman"/>
          <w:sz w:val="28"/>
          <w:szCs w:val="28"/>
        </w:rPr>
        <w:t>Упражнения, направленные на формирование разных видов речевой деятельности с использованием песенного материала</w:t>
      </w:r>
      <w:r w:rsidR="000564CD">
        <w:rPr>
          <w:rFonts w:ascii="Times New Roman" w:hAnsi="Times New Roman" w:cs="Times New Roman"/>
          <w:sz w:val="28"/>
          <w:szCs w:val="28"/>
        </w:rPr>
        <w:t xml:space="preserve">. </w:t>
      </w:r>
    </w:p>
    <w:p w14:paraId="29175586" w14:textId="59081E78" w:rsidR="000564CD" w:rsidRPr="000F3672" w:rsidRDefault="000564CD" w:rsidP="0053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Подготовила учитель французского языка Гостило Наталья Петровна.</w:t>
      </w:r>
      <w:bookmarkStart w:id="0" w:name="_GoBack"/>
      <w:bookmarkEnd w:id="0"/>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7464"/>
      </w:tblGrid>
      <w:tr w:rsidR="005331FD" w:rsidRPr="000F3672" w14:paraId="2836C2F5" w14:textId="77777777" w:rsidTr="00E65015">
        <w:trPr>
          <w:trHeight w:val="660"/>
        </w:trPr>
        <w:tc>
          <w:tcPr>
            <w:tcW w:w="1031" w:type="pct"/>
            <w:tcBorders>
              <w:top w:val="single" w:sz="4" w:space="0" w:color="auto"/>
              <w:left w:val="single" w:sz="4" w:space="0" w:color="auto"/>
              <w:bottom w:val="single" w:sz="4" w:space="0" w:color="auto"/>
              <w:right w:val="single" w:sz="4" w:space="0" w:color="auto"/>
            </w:tcBorders>
            <w:vAlign w:val="center"/>
          </w:tcPr>
          <w:p w14:paraId="26E8E515" w14:textId="77777777" w:rsidR="005331FD" w:rsidRPr="000F3672" w:rsidRDefault="005331FD" w:rsidP="00E65015">
            <w:pPr>
              <w:pStyle w:val="a3"/>
              <w:spacing w:before="0" w:beforeAutospacing="0" w:after="0" w:afterAutospacing="0"/>
              <w:jc w:val="center"/>
              <w:rPr>
                <w:bCs/>
                <w:i/>
                <w:sz w:val="28"/>
                <w:szCs w:val="28"/>
              </w:rPr>
            </w:pPr>
            <w:r w:rsidRPr="000F3672">
              <w:rPr>
                <w:bCs/>
                <w:i/>
                <w:sz w:val="28"/>
                <w:szCs w:val="28"/>
              </w:rPr>
              <w:t>Вид речевой деятельности</w:t>
            </w:r>
          </w:p>
        </w:tc>
        <w:tc>
          <w:tcPr>
            <w:tcW w:w="3969" w:type="pct"/>
            <w:tcBorders>
              <w:top w:val="single" w:sz="4" w:space="0" w:color="auto"/>
              <w:left w:val="single" w:sz="4" w:space="0" w:color="auto"/>
              <w:bottom w:val="single" w:sz="4" w:space="0" w:color="auto"/>
              <w:right w:val="single" w:sz="4" w:space="0" w:color="auto"/>
            </w:tcBorders>
            <w:vAlign w:val="center"/>
          </w:tcPr>
          <w:p w14:paraId="4FA92D2C" w14:textId="77777777" w:rsidR="005331FD" w:rsidRPr="000F3672" w:rsidRDefault="005331FD" w:rsidP="00E65015">
            <w:pPr>
              <w:pStyle w:val="a3"/>
              <w:spacing w:before="0" w:beforeAutospacing="0" w:after="0" w:afterAutospacing="0"/>
              <w:jc w:val="center"/>
              <w:rPr>
                <w:bCs/>
                <w:i/>
                <w:sz w:val="28"/>
                <w:szCs w:val="28"/>
              </w:rPr>
            </w:pPr>
            <w:r w:rsidRPr="000F3672">
              <w:rPr>
                <w:bCs/>
                <w:i/>
                <w:sz w:val="28"/>
                <w:szCs w:val="28"/>
              </w:rPr>
              <w:t>Примеры заданий</w:t>
            </w:r>
          </w:p>
        </w:tc>
      </w:tr>
      <w:tr w:rsidR="005331FD" w:rsidRPr="000F3672" w14:paraId="2350246F" w14:textId="77777777" w:rsidTr="00E65015">
        <w:trPr>
          <w:trHeight w:val="330"/>
        </w:trPr>
        <w:tc>
          <w:tcPr>
            <w:tcW w:w="1031" w:type="pct"/>
            <w:tcBorders>
              <w:top w:val="single" w:sz="4" w:space="0" w:color="auto"/>
              <w:left w:val="single" w:sz="4" w:space="0" w:color="auto"/>
              <w:bottom w:val="single" w:sz="4" w:space="0" w:color="auto"/>
              <w:right w:val="single" w:sz="4" w:space="0" w:color="auto"/>
            </w:tcBorders>
            <w:vAlign w:val="center"/>
          </w:tcPr>
          <w:p w14:paraId="57E1FFE7" w14:textId="77777777" w:rsidR="005331FD" w:rsidRPr="000F3672" w:rsidRDefault="005331FD" w:rsidP="00E65015">
            <w:pPr>
              <w:pStyle w:val="a3"/>
              <w:spacing w:before="0" w:beforeAutospacing="0" w:after="0" w:afterAutospacing="0"/>
              <w:jc w:val="center"/>
              <w:rPr>
                <w:bCs/>
                <w:sz w:val="28"/>
                <w:szCs w:val="28"/>
              </w:rPr>
            </w:pPr>
            <w:r w:rsidRPr="000F3672">
              <w:rPr>
                <w:bCs/>
                <w:sz w:val="28"/>
                <w:szCs w:val="28"/>
              </w:rPr>
              <w:t>1</w:t>
            </w:r>
          </w:p>
        </w:tc>
        <w:tc>
          <w:tcPr>
            <w:tcW w:w="3969" w:type="pct"/>
            <w:tcBorders>
              <w:top w:val="single" w:sz="4" w:space="0" w:color="auto"/>
              <w:left w:val="single" w:sz="4" w:space="0" w:color="auto"/>
              <w:bottom w:val="single" w:sz="4" w:space="0" w:color="auto"/>
              <w:right w:val="single" w:sz="4" w:space="0" w:color="auto"/>
            </w:tcBorders>
            <w:vAlign w:val="center"/>
          </w:tcPr>
          <w:p w14:paraId="14232506" w14:textId="77777777" w:rsidR="005331FD" w:rsidRPr="000F3672" w:rsidRDefault="005331FD" w:rsidP="00E65015">
            <w:pPr>
              <w:pStyle w:val="a3"/>
              <w:spacing w:before="0" w:beforeAutospacing="0" w:after="0" w:afterAutospacing="0"/>
              <w:jc w:val="center"/>
              <w:rPr>
                <w:bCs/>
                <w:sz w:val="28"/>
                <w:szCs w:val="28"/>
              </w:rPr>
            </w:pPr>
            <w:r w:rsidRPr="000F3672">
              <w:rPr>
                <w:bCs/>
                <w:sz w:val="28"/>
                <w:szCs w:val="28"/>
              </w:rPr>
              <w:t>2</w:t>
            </w:r>
          </w:p>
        </w:tc>
      </w:tr>
      <w:tr w:rsidR="005331FD" w:rsidRPr="000F3672" w14:paraId="03B86C66" w14:textId="77777777" w:rsidTr="00E65015">
        <w:trPr>
          <w:trHeight w:val="2178"/>
        </w:trPr>
        <w:tc>
          <w:tcPr>
            <w:tcW w:w="1031" w:type="pct"/>
            <w:tcBorders>
              <w:top w:val="single" w:sz="4" w:space="0" w:color="auto"/>
              <w:left w:val="single" w:sz="4" w:space="0" w:color="auto"/>
              <w:bottom w:val="single" w:sz="4" w:space="0" w:color="auto"/>
              <w:right w:val="single" w:sz="4" w:space="0" w:color="auto"/>
            </w:tcBorders>
          </w:tcPr>
          <w:p w14:paraId="54927437" w14:textId="77777777" w:rsidR="005331FD" w:rsidRPr="000F3672" w:rsidRDefault="005331FD" w:rsidP="00E65015">
            <w:pPr>
              <w:pStyle w:val="a3"/>
              <w:spacing w:before="0" w:beforeAutospacing="0" w:after="0" w:afterAutospacing="0"/>
              <w:jc w:val="both"/>
              <w:rPr>
                <w:i/>
                <w:sz w:val="28"/>
                <w:szCs w:val="28"/>
              </w:rPr>
            </w:pPr>
            <w:r w:rsidRPr="000F3672">
              <w:rPr>
                <w:i/>
                <w:sz w:val="28"/>
                <w:szCs w:val="28"/>
              </w:rPr>
              <w:t>Восприятие и понимание иноязычной речи на слух</w:t>
            </w:r>
          </w:p>
          <w:p w14:paraId="11813D2C" w14:textId="77777777" w:rsidR="005331FD" w:rsidRPr="000F3672" w:rsidRDefault="005331FD" w:rsidP="00E65015">
            <w:pPr>
              <w:pStyle w:val="a3"/>
              <w:spacing w:before="0" w:beforeAutospacing="0" w:after="0" w:afterAutospacing="0"/>
              <w:jc w:val="both"/>
              <w:rPr>
                <w:i/>
                <w:sz w:val="28"/>
                <w:szCs w:val="28"/>
              </w:rPr>
            </w:pPr>
          </w:p>
        </w:tc>
        <w:tc>
          <w:tcPr>
            <w:tcW w:w="3969" w:type="pct"/>
            <w:tcBorders>
              <w:top w:val="single" w:sz="4" w:space="0" w:color="auto"/>
              <w:left w:val="single" w:sz="4" w:space="0" w:color="auto"/>
              <w:bottom w:val="single" w:sz="4" w:space="0" w:color="auto"/>
              <w:right w:val="single" w:sz="4" w:space="0" w:color="auto"/>
            </w:tcBorders>
          </w:tcPr>
          <w:p w14:paraId="261476A3"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 xml:space="preserve">Прослушайте и вставьте слово из предложенных; </w:t>
            </w:r>
          </w:p>
          <w:p w14:paraId="7A1800C9"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прослушайте и вставьте недостающее слово;</w:t>
            </w:r>
          </w:p>
          <w:p w14:paraId="05E31A5B"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прослушайте и расставьте строки в правильном порядке;</w:t>
            </w:r>
          </w:p>
          <w:p w14:paraId="7476C7EF"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прослушайте и соотнесите части строк;</w:t>
            </w:r>
          </w:p>
          <w:p w14:paraId="0BE1027B"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прослушайте и вычеркните одно лишнее слово в каждой строке;</w:t>
            </w:r>
          </w:p>
          <w:p w14:paraId="5228D677"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прослушайте песню 20 секунд и скажите, о чем песня.</w:t>
            </w:r>
          </w:p>
        </w:tc>
      </w:tr>
      <w:tr w:rsidR="005331FD" w:rsidRPr="000F3672" w14:paraId="592F7972" w14:textId="77777777" w:rsidTr="00E65015">
        <w:trPr>
          <w:trHeight w:val="2608"/>
        </w:trPr>
        <w:tc>
          <w:tcPr>
            <w:tcW w:w="1031" w:type="pct"/>
            <w:tcBorders>
              <w:top w:val="single" w:sz="4" w:space="0" w:color="auto"/>
              <w:left w:val="single" w:sz="4" w:space="0" w:color="auto"/>
              <w:right w:val="single" w:sz="4" w:space="0" w:color="auto"/>
            </w:tcBorders>
          </w:tcPr>
          <w:p w14:paraId="55233E60" w14:textId="77777777" w:rsidR="005331FD" w:rsidRPr="000F3672" w:rsidRDefault="005331FD" w:rsidP="00E65015">
            <w:pPr>
              <w:pStyle w:val="a3"/>
              <w:spacing w:after="0"/>
              <w:jc w:val="both"/>
              <w:rPr>
                <w:i/>
                <w:sz w:val="28"/>
                <w:szCs w:val="28"/>
              </w:rPr>
            </w:pPr>
            <w:r w:rsidRPr="000F3672">
              <w:rPr>
                <w:i/>
                <w:sz w:val="28"/>
                <w:szCs w:val="28"/>
              </w:rPr>
              <w:t>Чтение</w:t>
            </w:r>
          </w:p>
        </w:tc>
        <w:tc>
          <w:tcPr>
            <w:tcW w:w="3969" w:type="pct"/>
            <w:tcBorders>
              <w:top w:val="single" w:sz="4" w:space="0" w:color="auto"/>
              <w:left w:val="single" w:sz="4" w:space="0" w:color="auto"/>
              <w:right w:val="single" w:sz="4" w:space="0" w:color="auto"/>
            </w:tcBorders>
          </w:tcPr>
          <w:p w14:paraId="441CC0FE"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прочитайте текст песни и определите значение выделенных слов;</w:t>
            </w:r>
          </w:p>
          <w:p w14:paraId="1E249B21"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прочитайте текст песни и соотнесите выделенные слова с их значением;</w:t>
            </w:r>
          </w:p>
          <w:p w14:paraId="7D600612"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найдите в тексте песни слово/выражение, которое использовано для…;</w:t>
            </w:r>
          </w:p>
          <w:p w14:paraId="67D5CC82"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подберите слова-рифмы;</w:t>
            </w:r>
          </w:p>
          <w:p w14:paraId="10138DB1"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найдите синонимы к выделенным словам в песне.</w:t>
            </w:r>
          </w:p>
        </w:tc>
      </w:tr>
      <w:tr w:rsidR="005331FD" w:rsidRPr="000F3672" w14:paraId="6E50BB6C" w14:textId="77777777" w:rsidTr="00E65015">
        <w:trPr>
          <w:trHeight w:val="1284"/>
        </w:trPr>
        <w:tc>
          <w:tcPr>
            <w:tcW w:w="1031" w:type="pct"/>
            <w:tcBorders>
              <w:top w:val="single" w:sz="4" w:space="0" w:color="auto"/>
              <w:left w:val="single" w:sz="4" w:space="0" w:color="auto"/>
              <w:bottom w:val="single" w:sz="4" w:space="0" w:color="auto"/>
              <w:right w:val="single" w:sz="4" w:space="0" w:color="auto"/>
            </w:tcBorders>
          </w:tcPr>
          <w:p w14:paraId="0D52E275" w14:textId="77777777" w:rsidR="005331FD" w:rsidRPr="000F3672" w:rsidRDefault="005331FD" w:rsidP="00E65015">
            <w:pPr>
              <w:pStyle w:val="a3"/>
              <w:spacing w:before="0" w:beforeAutospacing="0" w:after="0" w:afterAutospacing="0"/>
              <w:jc w:val="both"/>
              <w:rPr>
                <w:i/>
                <w:sz w:val="28"/>
                <w:szCs w:val="28"/>
              </w:rPr>
            </w:pPr>
            <w:r w:rsidRPr="000F3672">
              <w:rPr>
                <w:i/>
                <w:sz w:val="28"/>
                <w:szCs w:val="28"/>
              </w:rPr>
              <w:t>Письменная речь</w:t>
            </w:r>
          </w:p>
        </w:tc>
        <w:tc>
          <w:tcPr>
            <w:tcW w:w="3969" w:type="pct"/>
            <w:tcBorders>
              <w:top w:val="single" w:sz="4" w:space="0" w:color="auto"/>
              <w:left w:val="single" w:sz="4" w:space="0" w:color="auto"/>
              <w:bottom w:val="single" w:sz="4" w:space="0" w:color="auto"/>
              <w:right w:val="single" w:sz="4" w:space="0" w:color="auto"/>
            </w:tcBorders>
          </w:tcPr>
          <w:p w14:paraId="3FC66664"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Найдите и исправьте ошибки в тексте песни;</w:t>
            </w:r>
          </w:p>
          <w:p w14:paraId="3952D389"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восстановите текст песни;</w:t>
            </w:r>
          </w:p>
          <w:p w14:paraId="3989F401"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составьте письменный портрет автора песни;</w:t>
            </w:r>
          </w:p>
          <w:p w14:paraId="7C629DE8"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составьте и напишите историю сюжета песни.</w:t>
            </w:r>
          </w:p>
        </w:tc>
      </w:tr>
      <w:tr w:rsidR="005331FD" w:rsidRPr="000F3672" w14:paraId="58205C7B" w14:textId="77777777" w:rsidTr="00E65015">
        <w:trPr>
          <w:trHeight w:val="698"/>
        </w:trPr>
        <w:tc>
          <w:tcPr>
            <w:tcW w:w="1031" w:type="pct"/>
            <w:tcBorders>
              <w:top w:val="single" w:sz="4" w:space="0" w:color="auto"/>
              <w:left w:val="single" w:sz="4" w:space="0" w:color="auto"/>
              <w:bottom w:val="single" w:sz="4" w:space="0" w:color="auto"/>
              <w:right w:val="single" w:sz="4" w:space="0" w:color="auto"/>
            </w:tcBorders>
          </w:tcPr>
          <w:p w14:paraId="2A331F0A" w14:textId="77777777" w:rsidR="005331FD" w:rsidRPr="000F3672" w:rsidRDefault="005331FD" w:rsidP="00E65015">
            <w:pPr>
              <w:pStyle w:val="a3"/>
              <w:spacing w:before="0" w:beforeAutospacing="0" w:after="0" w:afterAutospacing="0"/>
              <w:jc w:val="both"/>
              <w:rPr>
                <w:i/>
                <w:sz w:val="28"/>
                <w:szCs w:val="28"/>
              </w:rPr>
            </w:pPr>
            <w:r w:rsidRPr="000F3672">
              <w:rPr>
                <w:i/>
                <w:sz w:val="28"/>
                <w:szCs w:val="28"/>
              </w:rPr>
              <w:t>Говорение</w:t>
            </w:r>
          </w:p>
          <w:p w14:paraId="063A7F67" w14:textId="77777777" w:rsidR="005331FD" w:rsidRPr="000F3672" w:rsidRDefault="005331FD" w:rsidP="00E65015">
            <w:pPr>
              <w:spacing w:line="240" w:lineRule="auto"/>
              <w:jc w:val="both"/>
              <w:rPr>
                <w:rFonts w:ascii="Times New Roman" w:hAnsi="Times New Roman" w:cs="Times New Roman"/>
                <w:i/>
                <w:sz w:val="28"/>
                <w:szCs w:val="28"/>
              </w:rPr>
            </w:pPr>
          </w:p>
        </w:tc>
        <w:tc>
          <w:tcPr>
            <w:tcW w:w="3969" w:type="pct"/>
            <w:tcBorders>
              <w:top w:val="single" w:sz="4" w:space="0" w:color="auto"/>
              <w:left w:val="single" w:sz="4" w:space="0" w:color="auto"/>
              <w:bottom w:val="single" w:sz="4" w:space="0" w:color="auto"/>
              <w:right w:val="single" w:sz="4" w:space="0" w:color="auto"/>
            </w:tcBorders>
          </w:tcPr>
          <w:p w14:paraId="0D3651D0"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Прослушав отрывок песни, выскажите предположения относительно содержания всей песни;</w:t>
            </w:r>
          </w:p>
          <w:p w14:paraId="77ED3F4C"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обсудите содержание песни;</w:t>
            </w:r>
          </w:p>
          <w:p w14:paraId="63A2434A"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словами/выражениями из песни подтвердите, что…;</w:t>
            </w:r>
          </w:p>
          <w:p w14:paraId="62FC5150"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дайте синонимы к выделенным словам в песне;</w:t>
            </w:r>
          </w:p>
          <w:p w14:paraId="04C84554"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согласитесь / не согласитесь с тем, что…;</w:t>
            </w:r>
          </w:p>
          <w:p w14:paraId="12186423"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 xml:space="preserve">дайте комментарии к песне; </w:t>
            </w:r>
          </w:p>
          <w:p w14:paraId="4CC6442B"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составьте устный портрет автора песни;</w:t>
            </w:r>
          </w:p>
          <w:p w14:paraId="6D31FAF6"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 xml:space="preserve">обсудите с </w:t>
            </w:r>
            <w:proofErr w:type="gramStart"/>
            <w:r w:rsidRPr="000F3672">
              <w:rPr>
                <w:sz w:val="28"/>
                <w:szCs w:val="28"/>
              </w:rPr>
              <w:t>другом  проблему</w:t>
            </w:r>
            <w:proofErr w:type="gramEnd"/>
            <w:r w:rsidRPr="000F3672">
              <w:rPr>
                <w:sz w:val="28"/>
                <w:szCs w:val="28"/>
              </w:rPr>
              <w:t>, обозначенную в песне, используя слова / выражения из песни;</w:t>
            </w:r>
          </w:p>
          <w:p w14:paraId="3175AB4D"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составьте и расскажите историю сюжета песни;</w:t>
            </w:r>
          </w:p>
          <w:p w14:paraId="0A396D3C" w14:textId="77777777" w:rsidR="005331FD" w:rsidRPr="000F3672" w:rsidRDefault="005331FD" w:rsidP="00E65015">
            <w:pPr>
              <w:pStyle w:val="a3"/>
              <w:spacing w:before="0" w:beforeAutospacing="0" w:after="0" w:afterAutospacing="0"/>
              <w:jc w:val="both"/>
              <w:rPr>
                <w:sz w:val="28"/>
                <w:szCs w:val="28"/>
              </w:rPr>
            </w:pPr>
            <w:r w:rsidRPr="000F3672">
              <w:rPr>
                <w:sz w:val="28"/>
                <w:szCs w:val="28"/>
              </w:rPr>
              <w:t>возьмите интервью у автора / исполнителя песни.</w:t>
            </w:r>
          </w:p>
        </w:tc>
      </w:tr>
    </w:tbl>
    <w:p w14:paraId="6C88B1AC" w14:textId="410520AA" w:rsidR="005331FD" w:rsidRPr="000F3672" w:rsidRDefault="005331FD" w:rsidP="005331FD">
      <w:pPr>
        <w:spacing w:after="0" w:line="240" w:lineRule="auto"/>
        <w:jc w:val="both"/>
        <w:rPr>
          <w:rFonts w:ascii="Times New Roman" w:hAnsi="Times New Roman" w:cs="Times New Roman"/>
          <w:sz w:val="28"/>
          <w:szCs w:val="28"/>
        </w:rPr>
        <w:sectPr w:rsidR="005331FD" w:rsidRPr="000F3672" w:rsidSect="009350B4">
          <w:headerReference w:type="default" r:id="rId6"/>
          <w:pgSz w:w="11906" w:h="16838"/>
          <w:pgMar w:top="1134" w:right="567" w:bottom="1134" w:left="1701" w:header="709" w:footer="709" w:gutter="0"/>
          <w:cols w:space="708"/>
          <w:titlePg/>
          <w:docGrid w:linePitch="360"/>
        </w:sect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F2314C" wp14:editId="1EDDE0C8">
                <wp:simplePos x="0" y="0"/>
                <wp:positionH relativeFrom="column">
                  <wp:posOffset>5501640</wp:posOffset>
                </wp:positionH>
                <wp:positionV relativeFrom="paragraph">
                  <wp:posOffset>1452880</wp:posOffset>
                </wp:positionV>
                <wp:extent cx="914400" cy="914400"/>
                <wp:effectExtent l="0" t="1905" r="0" b="7620"/>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EDF6D6" id="Прямоугольник: скругленные углы 2" o:spid="_x0000_s1026" style="position:absolute;margin-left:433.2pt;margin-top:114.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" stroked="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A5A2113" wp14:editId="57CA231F">
                <wp:simplePos x="0" y="0"/>
                <wp:positionH relativeFrom="column">
                  <wp:posOffset>5363845</wp:posOffset>
                </wp:positionH>
                <wp:positionV relativeFrom="paragraph">
                  <wp:posOffset>638810</wp:posOffset>
                </wp:positionV>
                <wp:extent cx="914400" cy="914400"/>
                <wp:effectExtent l="5080" t="6985" r="4445" b="254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D43733" id="Прямоугольник: скругленные углы 1" o:spid="_x0000_s1026" style="position:absolute;margin-left:422.35pt;margin-top:50.3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" stroked="f"/>
            </w:pict>
          </mc:Fallback>
        </mc:AlternateContent>
      </w:r>
    </w:p>
    <w:p w14:paraId="7117F048" w14:textId="77777777" w:rsidR="00F12C76" w:rsidRDefault="00F12C76" w:rsidP="000564CD">
      <w:pPr>
        <w:spacing w:after="0"/>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9103" w14:textId="77777777" w:rsidR="00000000" w:rsidRDefault="000564CD">
      <w:pPr>
        <w:spacing w:after="0" w:line="240" w:lineRule="auto"/>
      </w:pPr>
      <w:r>
        <w:separator/>
      </w:r>
    </w:p>
  </w:endnote>
  <w:endnote w:type="continuationSeparator" w:id="0">
    <w:p w14:paraId="3E3C989B" w14:textId="77777777" w:rsidR="00000000" w:rsidRDefault="0005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306F" w14:textId="77777777" w:rsidR="00000000" w:rsidRDefault="000564CD">
      <w:pPr>
        <w:spacing w:after="0" w:line="240" w:lineRule="auto"/>
      </w:pPr>
      <w:r>
        <w:separator/>
      </w:r>
    </w:p>
  </w:footnote>
  <w:footnote w:type="continuationSeparator" w:id="0">
    <w:p w14:paraId="4B278F5F" w14:textId="77777777" w:rsidR="00000000" w:rsidRDefault="0005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0813"/>
      <w:docPartObj>
        <w:docPartGallery w:val="Page Numbers (Top of Page)"/>
        <w:docPartUnique/>
      </w:docPartObj>
    </w:sdtPr>
    <w:sdtEndPr/>
    <w:sdtContent>
      <w:p w14:paraId="53150F44" w14:textId="12D6E47C" w:rsidR="00DF5E1D" w:rsidRDefault="005331FD">
        <w:pPr>
          <w:pStyle w:val="a4"/>
          <w:jc w:val="center"/>
        </w:pPr>
        <w:r>
          <w:fldChar w:fldCharType="begin"/>
        </w:r>
        <w:r>
          <w:instrText xml:space="preserve"> PAGE   \* MERGEFORMAT </w:instrText>
        </w:r>
        <w:r>
          <w:fldChar w:fldCharType="separate"/>
        </w:r>
        <w:r w:rsidR="000564CD">
          <w:rPr>
            <w:noProof/>
          </w:rPr>
          <w:t>2</w:t>
        </w:r>
        <w:r>
          <w:rPr>
            <w:noProof/>
          </w:rPr>
          <w:fldChar w:fldCharType="end"/>
        </w:r>
      </w:p>
    </w:sdtContent>
  </w:sdt>
  <w:p w14:paraId="69F7803D" w14:textId="77777777" w:rsidR="00DF5E1D" w:rsidRDefault="000564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FD"/>
    <w:rsid w:val="000564CD"/>
    <w:rsid w:val="005331FD"/>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893D"/>
  <w15:chartTrackingRefBased/>
  <w15:docId w15:val="{73AAC7BD-DFAE-41EA-90D6-ADB21913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rsid w:val="005331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331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31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2</cp:revision>
  <dcterms:created xsi:type="dcterms:W3CDTF">2022-05-25T08:00:00Z</dcterms:created>
  <dcterms:modified xsi:type="dcterms:W3CDTF">2022-05-25T10:41:00Z</dcterms:modified>
</cp:coreProperties>
</file>