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3BB" w:rsidRDefault="00BE03BB" w:rsidP="00BE03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Светлана ПАЧКО</w:t>
      </w:r>
    </w:p>
    <w:p w:rsidR="008A357B" w:rsidRDefault="00BE03BB" w:rsidP="00BE03B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E03B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</w:t>
      </w:r>
      <w:r w:rsidR="00CF04BD" w:rsidRPr="00BE03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BE03BB" w:rsidRDefault="00BE03BB" w:rsidP="00BE03BB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второй категории</w:t>
      </w:r>
    </w:p>
    <w:p w:rsidR="00BE03BB" w:rsidRPr="00BE03BB" w:rsidRDefault="00BE03BB" w:rsidP="00BE03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Санаторный ясли-сад №3 г. Наровли Гомельской области</w:t>
      </w:r>
    </w:p>
    <w:p w:rsidR="00AA54CE" w:rsidRPr="00B6468C" w:rsidRDefault="00AA54CE" w:rsidP="00AA54CE">
      <w:pPr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8A357B" w:rsidRPr="00BE03BB" w:rsidRDefault="00AD55C9" w:rsidP="00BE03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E03B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«Артикуляционная гимнастика как основа формирования п</w:t>
      </w:r>
      <w:r w:rsidR="00BE03BB" w:rsidRPr="00BE03BB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равильного произношения звуков»</w:t>
      </w:r>
    </w:p>
    <w:p w:rsidR="00AA54CE" w:rsidRPr="008A357B" w:rsidRDefault="00AA54CE" w:rsidP="00BE03BB">
      <w:pPr>
        <w:spacing w:after="0" w:line="276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AD55C9" w:rsidRDefault="00AD55C9" w:rsidP="00AA54CE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80A17" w:rsidRPr="00BE03BB" w:rsidRDefault="00080A17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Современная ситуация в системе образования, в которой происходят изменения побуждает педагогов и специалистов к созданию новых моделей, поиску новых форм и технологий специализированной помощи детям, имеющим проблемы в развитии</w:t>
      </w:r>
      <w:r w:rsidR="00BE03BB">
        <w:rPr>
          <w:rFonts w:ascii="Times New Roman" w:hAnsi="Times New Roman" w:cs="Times New Roman"/>
          <w:sz w:val="28"/>
          <w:szCs w:val="28"/>
        </w:rPr>
        <w:t>, обучении, общении и поведении, особенно это нужно детям с ОНР.</w:t>
      </w:r>
    </w:p>
    <w:p w:rsidR="00080A17" w:rsidRPr="00BE03BB" w:rsidRDefault="00080A17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Преодоление нарушений звукопроизношения в дошкольном возрасте имеет огромное значение в последующей жизни ребёнка. Недостатки звукопроизношения могут явиться причиной отклонений в развитии таких психических процессов, как память, мышление, воображение, а также сформировать комплекс неполноценности, выражающийся в трудности общения. Своевременное устранение недостатков произношения поможет предотвратить трудности в овладении навыками чтения и письма.</w:t>
      </w:r>
    </w:p>
    <w:p w:rsidR="00630E66" w:rsidRPr="00BE03BB" w:rsidRDefault="00630E66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Перед всеми специалистами, работающим с детьми с речевыми нарушениями, стоит задача поиска эффективных методов формирования произносительных возможностей, создания такой артикуляционной базы, которая обеспечивала бы успешное овладение навыками нормативного произношения. Требуется понимание сути расстройства, осмысленный нестандартный подход в работе, постепенное формирование у ребёнка прочных навыков правильного звукопроизношения. Необходимо формировать у дошкольников мотивы, волевые качества, необходимые для продолжительной работы, дающей стабильные результаты. И всё это нужно делать легко, непринужденно, в игровой форме, заинтересовывая ребёнка, не превращая занятия в нудные тренировки.</w:t>
      </w:r>
    </w:p>
    <w:p w:rsidR="00630E66" w:rsidRPr="00BE03BB" w:rsidRDefault="00630E66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Звуки речи образуются в результате сложного комплекса движений артикуляционных органов - кинем. Выработка той или иной кинемы</w:t>
      </w:r>
      <w:r w:rsidR="00BF329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F3297">
        <w:rPr>
          <w:rFonts w:ascii="Times New Roman" w:hAnsi="Times New Roman" w:cs="Times New Roman"/>
          <w:sz w:val="28"/>
          <w:szCs w:val="28"/>
        </w:rPr>
        <w:t>артикулястическое</w:t>
      </w:r>
      <w:proofErr w:type="spellEnd"/>
      <w:r w:rsidR="00BF3297">
        <w:rPr>
          <w:rFonts w:ascii="Times New Roman" w:hAnsi="Times New Roman" w:cs="Times New Roman"/>
          <w:sz w:val="28"/>
          <w:szCs w:val="28"/>
        </w:rPr>
        <w:t xml:space="preserve"> движение)</w:t>
      </w:r>
      <w:r w:rsidRPr="00BE03BB">
        <w:rPr>
          <w:rFonts w:ascii="Times New Roman" w:hAnsi="Times New Roman" w:cs="Times New Roman"/>
          <w:sz w:val="28"/>
          <w:szCs w:val="28"/>
        </w:rPr>
        <w:t xml:space="preserve"> открывает возможность освоения тех речевых звуков, которые не могли быть произнесены из-за ее отсутствия. Мы правильно произносим различные звуки, как изолированно, так и в речевом потоке, благодаря силе, хорошей подвижности и дифференцированной работе органов артикуляционного аппарата. Таким образом, произношение звуков речи - это сложный двигательный навык. </w:t>
      </w:r>
    </w:p>
    <w:p w:rsidR="002501A2" w:rsidRPr="00BE03BB" w:rsidRDefault="00630E66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 xml:space="preserve">Для четкой артикуляции нужны сильные, упругие и подвижные органы речи - язык, губы, небо. Артикуляция связана с работой многочисленных мышц, в том числе: жевательных, глотательных, мимических. Процесс голосообразования происходит при участии органов дыхания (гортань, трахея, бронхи, легкие, диафрагма, межреберные мышцы). Таким образом, говоря о специальной логопедической гимнастике, следует </w:t>
      </w:r>
      <w:r w:rsidRPr="00BE03BB">
        <w:rPr>
          <w:rFonts w:ascii="Times New Roman" w:hAnsi="Times New Roman" w:cs="Times New Roman"/>
          <w:sz w:val="28"/>
          <w:szCs w:val="28"/>
        </w:rPr>
        <w:lastRenderedPageBreak/>
        <w:t>иметь в виду упражнения многочисленных органов и мышц лица, ротовой полости, плечевого пояса, грудной клетки.</w:t>
      </w:r>
    </w:p>
    <w:p w:rsidR="002501A2" w:rsidRPr="00BE03BB" w:rsidRDefault="002501A2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 xml:space="preserve">Артикуляционная гимнастика является основой формирования речевых звуков - фонем - и коррекции нарушений звукопроизношения любой этиологии и патогенеза; она включает упражнения для тренировки подвижности органов артикуляционного аппарата, отработки определенных положений губ, языка, мягкого неба, необходимых для правильного произнесения, как всех звуков, так и каждого звука той или иной группы. </w:t>
      </w:r>
    </w:p>
    <w:p w:rsidR="00080A17" w:rsidRPr="00BE03BB" w:rsidRDefault="00080A17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Счита</w:t>
      </w:r>
      <w:r w:rsidR="008A357B" w:rsidRPr="00BE03BB">
        <w:rPr>
          <w:rFonts w:ascii="Times New Roman" w:hAnsi="Times New Roman" w:cs="Times New Roman"/>
          <w:sz w:val="28"/>
          <w:szCs w:val="28"/>
        </w:rPr>
        <w:t>ется</w:t>
      </w:r>
      <w:r w:rsidRPr="00BE03BB">
        <w:rPr>
          <w:rFonts w:ascii="Times New Roman" w:hAnsi="Times New Roman" w:cs="Times New Roman"/>
          <w:sz w:val="28"/>
          <w:szCs w:val="28"/>
        </w:rPr>
        <w:t xml:space="preserve">, что важнейшим </w:t>
      </w:r>
      <w:r w:rsidR="00271814" w:rsidRPr="00BE03BB">
        <w:rPr>
          <w:rFonts w:ascii="Times New Roman" w:hAnsi="Times New Roman" w:cs="Times New Roman"/>
          <w:sz w:val="28"/>
          <w:szCs w:val="28"/>
        </w:rPr>
        <w:t>направлением логопедической</w:t>
      </w:r>
      <w:r w:rsidRPr="00BE03BB">
        <w:rPr>
          <w:rFonts w:ascii="Times New Roman" w:hAnsi="Times New Roman" w:cs="Times New Roman"/>
          <w:sz w:val="28"/>
          <w:szCs w:val="28"/>
        </w:rPr>
        <w:t xml:space="preserve"> работы является развитие артикуляционной моторики. Метод воспитания звукопроизношения путём специфической гимнастики </w:t>
      </w:r>
      <w:r w:rsidR="00271814" w:rsidRPr="00BE03BB">
        <w:rPr>
          <w:rFonts w:ascii="Times New Roman" w:hAnsi="Times New Roman" w:cs="Times New Roman"/>
          <w:sz w:val="28"/>
          <w:szCs w:val="28"/>
        </w:rPr>
        <w:t>признан рядом</w:t>
      </w:r>
      <w:r w:rsidRPr="00BE03BB">
        <w:rPr>
          <w:rFonts w:ascii="Times New Roman" w:hAnsi="Times New Roman" w:cs="Times New Roman"/>
          <w:sz w:val="28"/>
          <w:szCs w:val="28"/>
        </w:rPr>
        <w:t xml:space="preserve"> известных теоретиков и практиков, специализирующихся по вопросам расстройства речи (М. Е. Хватцев, О. В. Пр</w:t>
      </w:r>
      <w:r w:rsidR="00D06EE7" w:rsidRPr="00BE03BB">
        <w:rPr>
          <w:rFonts w:ascii="Times New Roman" w:hAnsi="Times New Roman" w:cs="Times New Roman"/>
          <w:sz w:val="28"/>
          <w:szCs w:val="28"/>
        </w:rPr>
        <w:t>авдина, М. Ф. Фомичёва и др.).</w:t>
      </w:r>
    </w:p>
    <w:p w:rsidR="00080A17" w:rsidRPr="00BE03BB" w:rsidRDefault="00F050FF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hyperlink r:id="rId6" w:tgtFrame="_blank" w:tooltip="артикуляционная гимнастика" w:history="1">
        <w:r w:rsidR="00080A17" w:rsidRPr="00BE03BB">
          <w:rPr>
            <w:rStyle w:val="a3"/>
            <w:rFonts w:ascii="Times New Roman" w:hAnsi="Times New Roman" w:cs="Times New Roman"/>
            <w:b/>
            <w:bCs/>
            <w:color w:val="auto"/>
            <w:sz w:val="28"/>
            <w:szCs w:val="28"/>
            <w:u w:val="none"/>
          </w:rPr>
          <w:t>Артикуляционная гимнастика</w:t>
        </w:r>
      </w:hyperlink>
      <w:r w:rsidR="00080A17" w:rsidRPr="00BE03BB">
        <w:rPr>
          <w:rFonts w:ascii="Times New Roman" w:hAnsi="Times New Roman" w:cs="Times New Roman"/>
          <w:b/>
          <w:sz w:val="28"/>
          <w:szCs w:val="28"/>
        </w:rPr>
        <w:t> </w:t>
      </w:r>
      <w:r w:rsidR="00080A17" w:rsidRPr="00BE03BB">
        <w:rPr>
          <w:rFonts w:ascii="Times New Roman" w:hAnsi="Times New Roman" w:cs="Times New Roman"/>
          <w:sz w:val="28"/>
          <w:szCs w:val="28"/>
        </w:rPr>
        <w:t>– </w:t>
      </w:r>
      <w:r w:rsidR="00080A17" w:rsidRPr="00BE03BB">
        <w:rPr>
          <w:rFonts w:ascii="Times New Roman" w:hAnsi="Times New Roman" w:cs="Times New Roman"/>
          <w:i/>
          <w:iCs/>
          <w:sz w:val="28"/>
          <w:szCs w:val="28"/>
        </w:rPr>
        <w:t>это совокупность специальных упражнений, направленных на укрепление мышц артикуляционного аппарата, развитие силы, подвижности и дифференцированности движений органов, участвующих в речевом процессе</w:t>
      </w:r>
      <w:r w:rsidR="00080A17" w:rsidRPr="00BE03BB">
        <w:rPr>
          <w:rFonts w:ascii="Times New Roman" w:hAnsi="Times New Roman" w:cs="Times New Roman"/>
          <w:sz w:val="28"/>
          <w:szCs w:val="28"/>
        </w:rPr>
        <w:t>.</w:t>
      </w:r>
      <w:r w:rsidR="00271814" w:rsidRPr="00BE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0A17" w:rsidRPr="00BE03BB" w:rsidRDefault="00080A17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b/>
          <w:bCs/>
          <w:sz w:val="28"/>
          <w:szCs w:val="28"/>
        </w:rPr>
        <w:t>Цель артикуляционной гимнастики</w:t>
      </w:r>
      <w:r w:rsidRPr="00BE03BB">
        <w:rPr>
          <w:rFonts w:ascii="Times New Roman" w:hAnsi="Times New Roman" w:cs="Times New Roman"/>
          <w:sz w:val="28"/>
          <w:szCs w:val="28"/>
        </w:rPr>
        <w:t xml:space="preserve">: </w:t>
      </w:r>
      <w:r w:rsidR="00271814" w:rsidRPr="00BE03BB">
        <w:rPr>
          <w:rFonts w:ascii="Times New Roman" w:hAnsi="Times New Roman" w:cs="Times New Roman"/>
          <w:sz w:val="28"/>
          <w:szCs w:val="28"/>
        </w:rPr>
        <w:t>выработка полноценных</w:t>
      </w:r>
      <w:r w:rsidRPr="00BE03BB">
        <w:rPr>
          <w:rFonts w:ascii="Times New Roman" w:hAnsi="Times New Roman" w:cs="Times New Roman"/>
          <w:sz w:val="28"/>
          <w:szCs w:val="28"/>
        </w:rPr>
        <w:t xml:space="preserve"> движений и определенных положений органов артикуляционного аппарата, умение объединять простые движения в сложные, необходимые для правильного произнесения звуков.</w:t>
      </w:r>
    </w:p>
    <w:p w:rsidR="00080A17" w:rsidRPr="00BE03BB" w:rsidRDefault="00080A17" w:rsidP="00BE03B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 xml:space="preserve">Учитывая ведущий вид деятельности детей дошкольного возраста и в целях повышения интереса к выполнению </w:t>
      </w:r>
      <w:r w:rsidR="00CA6AC8" w:rsidRPr="00BE03BB">
        <w:rPr>
          <w:rFonts w:ascii="Times New Roman" w:hAnsi="Times New Roman" w:cs="Times New Roman"/>
          <w:sz w:val="28"/>
          <w:szCs w:val="28"/>
        </w:rPr>
        <w:t>артикуляционных упражнений</w:t>
      </w:r>
      <w:r w:rsidRPr="00BE03BB">
        <w:rPr>
          <w:rFonts w:ascii="Times New Roman" w:hAnsi="Times New Roman" w:cs="Times New Roman"/>
          <w:sz w:val="28"/>
          <w:szCs w:val="28"/>
        </w:rPr>
        <w:t xml:space="preserve">, мы стремимся выполнять их в игровой форме, включая в работу различные </w:t>
      </w:r>
      <w:r w:rsidR="00CA6AC8" w:rsidRPr="00BE03BB">
        <w:rPr>
          <w:rFonts w:ascii="Times New Roman" w:hAnsi="Times New Roman" w:cs="Times New Roman"/>
          <w:sz w:val="28"/>
          <w:szCs w:val="28"/>
        </w:rPr>
        <w:t>анализаторы и</w:t>
      </w:r>
      <w:r w:rsidRPr="00BE03BB">
        <w:rPr>
          <w:rFonts w:ascii="Times New Roman" w:hAnsi="Times New Roman" w:cs="Times New Roman"/>
          <w:sz w:val="28"/>
          <w:szCs w:val="28"/>
        </w:rPr>
        <w:t xml:space="preserve"> используя многообразие вспомогательного материала.</w:t>
      </w:r>
    </w:p>
    <w:p w:rsidR="00080A17" w:rsidRPr="00BE03BB" w:rsidRDefault="00080A17" w:rsidP="00BE03BB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На своих занятиях помимо традиционных форм проведения артикуляционной гимнастики я использую </w:t>
      </w:r>
      <w:r w:rsidRPr="00BE03BB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="00A9128D" w:rsidRPr="00BE03BB">
        <w:rPr>
          <w:rFonts w:ascii="Times New Roman" w:hAnsi="Times New Roman" w:cs="Times New Roman"/>
          <w:i/>
          <w:iCs/>
          <w:sz w:val="28"/>
          <w:szCs w:val="28"/>
        </w:rPr>
        <w:t>нтерактивные, новейшие формы</w:t>
      </w:r>
      <w:r w:rsidRPr="00BE03BB">
        <w:rPr>
          <w:rFonts w:ascii="Times New Roman" w:hAnsi="Times New Roman" w:cs="Times New Roman"/>
          <w:sz w:val="28"/>
          <w:szCs w:val="28"/>
        </w:rPr>
        <w:t>:</w:t>
      </w:r>
    </w:p>
    <w:p w:rsidR="00CA6AC8" w:rsidRPr="00BE03BB" w:rsidRDefault="00CA6AC8" w:rsidP="00BE03B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>Подготовка к гимнастике</w:t>
      </w:r>
      <w:r w:rsidRPr="00BE03BB">
        <w:rPr>
          <w:rFonts w:ascii="Times New Roman" w:hAnsi="Times New Roman" w:cs="Times New Roman"/>
          <w:sz w:val="28"/>
          <w:szCs w:val="28"/>
        </w:rPr>
        <w:t xml:space="preserve">. </w:t>
      </w:r>
      <w:r w:rsidR="007F2EE3" w:rsidRPr="00BE03BB">
        <w:rPr>
          <w:rFonts w:ascii="Times New Roman" w:hAnsi="Times New Roman" w:cs="Times New Roman"/>
          <w:b/>
          <w:sz w:val="28"/>
          <w:szCs w:val="28"/>
        </w:rPr>
        <w:t>Упражнения для верхнего плечевого пояса.</w:t>
      </w:r>
    </w:p>
    <w:p w:rsidR="00CA6AC8" w:rsidRPr="00BE03BB" w:rsidRDefault="001F49F4" w:rsidP="00BE03BB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E03BB">
        <w:rPr>
          <w:rFonts w:ascii="Times New Roman" w:hAnsi="Times New Roman" w:cs="Times New Roman"/>
          <w:i/>
          <w:sz w:val="28"/>
          <w:szCs w:val="28"/>
        </w:rPr>
        <w:t>Нашим плечикам и шеи с физкультурой веселее.</w:t>
      </w:r>
    </w:p>
    <w:p w:rsidR="00CA6AC8" w:rsidRPr="00BE03BB" w:rsidRDefault="00CA6AC8" w:rsidP="00BE03B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Данные упражнения:</w:t>
      </w:r>
      <w:r w:rsidR="001F49F4" w:rsidRPr="00BE03BB">
        <w:rPr>
          <w:rFonts w:ascii="Times New Roman" w:hAnsi="Times New Roman" w:cs="Times New Roman"/>
          <w:sz w:val="28"/>
          <w:szCs w:val="28"/>
        </w:rPr>
        <w:t xml:space="preserve"> </w:t>
      </w:r>
      <w:r w:rsidRPr="00BE03BB">
        <w:rPr>
          <w:rFonts w:ascii="Times New Roman" w:hAnsi="Times New Roman" w:cs="Times New Roman"/>
          <w:sz w:val="28"/>
          <w:szCs w:val="28"/>
        </w:rPr>
        <w:t>снимают напряжение мышц шеи и плеч;</w:t>
      </w:r>
      <w:r w:rsidR="001F49F4" w:rsidRPr="00BE03BB">
        <w:rPr>
          <w:rFonts w:ascii="Times New Roman" w:hAnsi="Times New Roman" w:cs="Times New Roman"/>
          <w:sz w:val="28"/>
          <w:szCs w:val="28"/>
        </w:rPr>
        <w:t xml:space="preserve"> </w:t>
      </w:r>
      <w:r w:rsidR="00113EE2" w:rsidRPr="00BE03BB">
        <w:rPr>
          <w:rFonts w:ascii="Times New Roman" w:hAnsi="Times New Roman" w:cs="Times New Roman"/>
          <w:sz w:val="28"/>
          <w:szCs w:val="28"/>
        </w:rPr>
        <w:t>вызывают,</w:t>
      </w:r>
      <w:r w:rsidRPr="00BE03BB">
        <w:rPr>
          <w:rFonts w:ascii="Times New Roman" w:hAnsi="Times New Roman" w:cs="Times New Roman"/>
          <w:sz w:val="28"/>
          <w:szCs w:val="28"/>
        </w:rPr>
        <w:t xml:space="preserve"> прилив крови к речевым органам;</w:t>
      </w:r>
      <w:r w:rsidR="001F49F4" w:rsidRPr="00BE03BB">
        <w:rPr>
          <w:rFonts w:ascii="Times New Roman" w:hAnsi="Times New Roman" w:cs="Times New Roman"/>
          <w:sz w:val="28"/>
          <w:szCs w:val="28"/>
        </w:rPr>
        <w:t xml:space="preserve"> </w:t>
      </w:r>
      <w:r w:rsidRPr="00BE03BB">
        <w:rPr>
          <w:rFonts w:ascii="Times New Roman" w:hAnsi="Times New Roman" w:cs="Times New Roman"/>
          <w:sz w:val="28"/>
          <w:szCs w:val="28"/>
        </w:rPr>
        <w:t>являются подготовкой к артикуляционной гимнастике.</w:t>
      </w:r>
    </w:p>
    <w:p w:rsidR="00CA6AC8" w:rsidRPr="00BE03BB" w:rsidRDefault="00CA6AC8" w:rsidP="00BE03BB">
      <w:pPr>
        <w:spacing w:after="0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CA6AC8" w:rsidRPr="00BE03BB" w:rsidRDefault="00CA6AC8" w:rsidP="00BE03BB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E03BB">
        <w:rPr>
          <w:rFonts w:ascii="Times New Roman" w:hAnsi="Times New Roman" w:cs="Times New Roman"/>
          <w:b/>
          <w:sz w:val="28"/>
          <w:szCs w:val="28"/>
        </w:rPr>
        <w:t>Биоэнергопластика</w:t>
      </w:r>
      <w:proofErr w:type="spellEnd"/>
      <w:r w:rsidRPr="00BE03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A6AC8" w:rsidRPr="00BE03BB" w:rsidRDefault="00CA6AC8" w:rsidP="00BE03B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Артикуляционные упражнения проводятся одновременно с движениями сначала одной кисти руки (правой, левой), затем обеих, имитирующих движения челюсти, языка и губ (</w:t>
      </w:r>
      <w:proofErr w:type="spellStart"/>
      <w:r w:rsidRPr="00BE03BB">
        <w:rPr>
          <w:rFonts w:ascii="Times New Roman" w:hAnsi="Times New Roman" w:cs="Times New Roman"/>
          <w:sz w:val="28"/>
          <w:szCs w:val="28"/>
        </w:rPr>
        <w:t>биоэнергопластика</w:t>
      </w:r>
      <w:proofErr w:type="spellEnd"/>
      <w:r w:rsidRPr="00BE03BB">
        <w:rPr>
          <w:rFonts w:ascii="Times New Roman" w:hAnsi="Times New Roman" w:cs="Times New Roman"/>
          <w:sz w:val="28"/>
          <w:szCs w:val="28"/>
        </w:rPr>
        <w:t>). Совместные движения руки и артикуляционного аппарата, если они пластичны, раскрепощены и свободны, помогают активизировать естественное распределение биоэнергии в организме. Это оказывает чрезвычайно благотворное влияние на активизацию интеллектуальной деятельности детей, а также развивает координацию движений и мелкую моторику.</w:t>
      </w:r>
    </w:p>
    <w:p w:rsidR="00CA6AC8" w:rsidRPr="00BE03BB" w:rsidRDefault="00CA6AC8" w:rsidP="00BE03BB">
      <w:pPr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>Использование кукол, муляжей.</w:t>
      </w:r>
      <w:r w:rsidRPr="00BE03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6AC8" w:rsidRPr="00BE03BB" w:rsidRDefault="00BF3297" w:rsidP="00BE03BB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58DDF9" wp14:editId="104884C2">
            <wp:simplePos x="0" y="0"/>
            <wp:positionH relativeFrom="column">
              <wp:posOffset>3207385</wp:posOffset>
            </wp:positionH>
            <wp:positionV relativeFrom="paragraph">
              <wp:posOffset>561975</wp:posOffset>
            </wp:positionV>
            <wp:extent cx="1484630" cy="1263015"/>
            <wp:effectExtent l="0" t="0" r="127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77" r="34614"/>
                    <a:stretch/>
                  </pic:blipFill>
                  <pic:spPr bwMode="auto">
                    <a:xfrm>
                      <a:off x="0" y="0"/>
                      <a:ext cx="1484630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A72B512" wp14:editId="1D997997">
            <wp:simplePos x="0" y="0"/>
            <wp:positionH relativeFrom="margin">
              <wp:posOffset>552450</wp:posOffset>
            </wp:positionH>
            <wp:positionV relativeFrom="paragraph">
              <wp:posOffset>581025</wp:posOffset>
            </wp:positionV>
            <wp:extent cx="2295525" cy="1275080"/>
            <wp:effectExtent l="0" t="0" r="9525" b="12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7" r="2941" b="6668"/>
                    <a:stretch/>
                  </pic:blipFill>
                  <pic:spPr bwMode="auto">
                    <a:xfrm>
                      <a:off x="0" y="0"/>
                      <a:ext cx="229552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C8" w:rsidRPr="00BE03BB">
        <w:rPr>
          <w:rFonts w:ascii="Times New Roman" w:hAnsi="Times New Roman" w:cs="Times New Roman"/>
          <w:sz w:val="28"/>
          <w:szCs w:val="28"/>
        </w:rPr>
        <w:t xml:space="preserve">Наглядность активизирует внимание, развивает фантазию, делает занятия </w:t>
      </w:r>
      <w:r w:rsidR="007170C1" w:rsidRPr="00BE03BB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CA6AC8" w:rsidRPr="00BE03BB">
        <w:rPr>
          <w:rFonts w:ascii="Times New Roman" w:hAnsi="Times New Roman" w:cs="Times New Roman"/>
          <w:sz w:val="28"/>
          <w:szCs w:val="28"/>
        </w:rPr>
        <w:t>красочнее</w:t>
      </w:r>
      <w:r w:rsidR="007170C1" w:rsidRPr="00BE03BB">
        <w:rPr>
          <w:rFonts w:ascii="Times New Roman" w:hAnsi="Times New Roman" w:cs="Times New Roman"/>
          <w:sz w:val="28"/>
          <w:szCs w:val="28"/>
        </w:rPr>
        <w:t>, веселее</w:t>
      </w:r>
      <w:r w:rsidR="00CA6AC8" w:rsidRPr="00BE03BB">
        <w:rPr>
          <w:rFonts w:ascii="Times New Roman" w:hAnsi="Times New Roman" w:cs="Times New Roman"/>
          <w:sz w:val="28"/>
          <w:szCs w:val="28"/>
        </w:rPr>
        <w:t xml:space="preserve"> и интереснее.</w:t>
      </w:r>
    </w:p>
    <w:p w:rsidR="00194520" w:rsidRPr="00BE03BB" w:rsidRDefault="007170C1" w:rsidP="00BE03BB">
      <w:pPr>
        <w:spacing w:after="0"/>
        <w:ind w:left="720" w:hanging="72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A6AC8" w:rsidRPr="00BF3297" w:rsidRDefault="00BF3297" w:rsidP="00BF3297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8E916CE" wp14:editId="611CBC5E">
            <wp:simplePos x="0" y="0"/>
            <wp:positionH relativeFrom="margin">
              <wp:posOffset>466725</wp:posOffset>
            </wp:positionH>
            <wp:positionV relativeFrom="paragraph">
              <wp:posOffset>459740</wp:posOffset>
            </wp:positionV>
            <wp:extent cx="5724525" cy="2066925"/>
            <wp:effectExtent l="0" t="0" r="9525" b="9525"/>
            <wp:wrapTopAndBottom/>
            <wp:docPr id="8" name="Рисунок 8" descr="C:\Users\user\Desktop\Работа\Фото работа\IMG_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\Фото работа\IMG_73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C8" w:rsidRPr="00BE03BB">
        <w:rPr>
          <w:rFonts w:ascii="Times New Roman" w:hAnsi="Times New Roman" w:cs="Times New Roman"/>
          <w:b/>
          <w:sz w:val="28"/>
          <w:szCs w:val="28"/>
        </w:rPr>
        <w:t xml:space="preserve">Использование игрушек из киндера сюрприза. </w:t>
      </w:r>
      <w:r w:rsidR="00CA6AC8" w:rsidRPr="00BF3297">
        <w:rPr>
          <w:rFonts w:ascii="Times New Roman" w:hAnsi="Times New Roman" w:cs="Times New Roman"/>
          <w:sz w:val="28"/>
          <w:szCs w:val="28"/>
        </w:rPr>
        <w:t>Данные игрушки во время логопедических занятий</w:t>
      </w:r>
      <w:r w:rsidR="007F2EE3" w:rsidRPr="00BF3297">
        <w:rPr>
          <w:rFonts w:ascii="Times New Roman" w:hAnsi="Times New Roman" w:cs="Times New Roman"/>
          <w:sz w:val="28"/>
          <w:szCs w:val="28"/>
        </w:rPr>
        <w:t xml:space="preserve"> активизируют внимание и </w:t>
      </w:r>
      <w:r w:rsidR="00CA6AC8" w:rsidRPr="00BF3297">
        <w:rPr>
          <w:rFonts w:ascii="Times New Roman" w:hAnsi="Times New Roman" w:cs="Times New Roman"/>
          <w:sz w:val="28"/>
          <w:szCs w:val="28"/>
        </w:rPr>
        <w:t>позволяют наглядно показать данное упражнение.</w:t>
      </w:r>
    </w:p>
    <w:p w:rsidR="00194520" w:rsidRPr="00BE03BB" w:rsidRDefault="00194520" w:rsidP="00BE03BB">
      <w:pPr>
        <w:spacing w:after="0"/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94520" w:rsidRPr="00BE03BB" w:rsidRDefault="00194520" w:rsidP="00BE03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CA6AC8" w:rsidRPr="00BE03BB" w:rsidRDefault="00CA6AC8" w:rsidP="00BE03BB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 xml:space="preserve">Использование карточек. </w:t>
      </w:r>
    </w:p>
    <w:p w:rsidR="007170C1" w:rsidRPr="00BE03BB" w:rsidRDefault="007170C1" w:rsidP="00BE03BB">
      <w:pPr>
        <w:spacing w:after="0"/>
        <w:ind w:left="720" w:hanging="72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5165AA" wp14:editId="77B5F4C9">
            <wp:extent cx="3419475" cy="1788969"/>
            <wp:effectExtent l="0" t="0" r="0" b="1905"/>
            <wp:docPr id="11" name="Рисунок 11" descr="C:\Users\user\Desktop\Работа\Фото работа\IMG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\Фото работа\IMG_73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66" b="8090"/>
                    <a:stretch/>
                  </pic:blipFill>
                  <pic:spPr bwMode="auto">
                    <a:xfrm>
                      <a:off x="0" y="0"/>
                      <a:ext cx="3434026" cy="17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AC8" w:rsidRPr="00BE03BB" w:rsidRDefault="00CA6AC8" w:rsidP="00BE03BB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 xml:space="preserve">Упражнения </w:t>
      </w:r>
      <w:proofErr w:type="spellStart"/>
      <w:r w:rsidRPr="00BE03BB">
        <w:rPr>
          <w:rFonts w:ascii="Times New Roman" w:hAnsi="Times New Roman" w:cs="Times New Roman"/>
          <w:b/>
          <w:sz w:val="28"/>
          <w:szCs w:val="28"/>
        </w:rPr>
        <w:t>стихокомплексы</w:t>
      </w:r>
      <w:proofErr w:type="spellEnd"/>
      <w:r w:rsidRPr="00BE03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A6AC8" w:rsidRPr="00BE03BB" w:rsidRDefault="00BF3297" w:rsidP="00BE03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8C2F498" wp14:editId="0A2E20F2">
            <wp:simplePos x="0" y="0"/>
            <wp:positionH relativeFrom="margin">
              <wp:posOffset>3581400</wp:posOffset>
            </wp:positionH>
            <wp:positionV relativeFrom="paragraph">
              <wp:posOffset>685800</wp:posOffset>
            </wp:positionV>
            <wp:extent cx="2600325" cy="1790700"/>
            <wp:effectExtent l="0" t="0" r="9525" b="0"/>
            <wp:wrapTopAndBottom/>
            <wp:docPr id="27" name="Рисунок 27" descr="C:\Users\user\Desktop\Работа\Фото работа\IMG_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\Фото работа\IMG_73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11631" r="5719" b="3379"/>
                    <a:stretch/>
                  </pic:blipFill>
                  <pic:spPr bwMode="auto">
                    <a:xfrm>
                      <a:off x="0" y="0"/>
                      <a:ext cx="26003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359E4FBE" wp14:editId="15660112">
            <wp:simplePos x="0" y="0"/>
            <wp:positionH relativeFrom="margin">
              <wp:align>left</wp:align>
            </wp:positionH>
            <wp:positionV relativeFrom="paragraph">
              <wp:posOffset>685800</wp:posOffset>
            </wp:positionV>
            <wp:extent cx="2962275" cy="1819275"/>
            <wp:effectExtent l="0" t="0" r="9525" b="9525"/>
            <wp:wrapTopAndBottom/>
            <wp:docPr id="25" name="Рисунок 25" descr="C:\Users\user\Desktop\Работа\Фото работа\IMG_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\Фото работа\IMG_73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9" b="9038"/>
                    <a:stretch/>
                  </pic:blipFill>
                  <pic:spPr bwMode="auto">
                    <a:xfrm>
                      <a:off x="0" y="0"/>
                      <a:ext cx="2962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AC8" w:rsidRPr="00BE03BB">
        <w:rPr>
          <w:rFonts w:ascii="Times New Roman" w:hAnsi="Times New Roman" w:cs="Times New Roman"/>
          <w:sz w:val="28"/>
          <w:szCs w:val="28"/>
        </w:rPr>
        <w:t xml:space="preserve">Текст стиха задаёт ритм выполнения движения, рассказывает о артикуляционной позе языка. Эти упражнения проводятся в соответствии с </w:t>
      </w:r>
      <w:r w:rsidR="00CA6AC8" w:rsidRPr="00BE03BB">
        <w:rPr>
          <w:rFonts w:ascii="Times New Roman" w:hAnsi="Times New Roman" w:cs="Times New Roman"/>
          <w:sz w:val="28"/>
          <w:szCs w:val="28"/>
        </w:rPr>
        <w:lastRenderedPageBreak/>
        <w:t>этапами и задачами логопедической работы в начале коррекционного курса. Они могут быть статическими и динамическими.</w:t>
      </w:r>
    </w:p>
    <w:p w:rsidR="00CA6AC8" w:rsidRPr="00BE03BB" w:rsidRDefault="00CA6AC8" w:rsidP="00BE03BB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>Рисунки</w:t>
      </w:r>
      <w:r w:rsidR="004659B8" w:rsidRPr="00BE03BB">
        <w:rPr>
          <w:rFonts w:ascii="Times New Roman" w:hAnsi="Times New Roman" w:cs="Times New Roman"/>
          <w:b/>
          <w:sz w:val="28"/>
          <w:szCs w:val="28"/>
        </w:rPr>
        <w:t xml:space="preserve">- подсказки, картинки, образы. </w:t>
      </w:r>
    </w:p>
    <w:p w:rsidR="00CA6AC8" w:rsidRPr="00BE03BB" w:rsidRDefault="00CA6AC8" w:rsidP="00BE03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Также выступают в роли наглядного символа артикуляционной позы. Они могут быть собраны в схемы или демонстрироваться как отдельный образ.</w:t>
      </w:r>
    </w:p>
    <w:p w:rsidR="003D27DF" w:rsidRPr="00BE03BB" w:rsidRDefault="003D27DF" w:rsidP="00BE03BB">
      <w:pPr>
        <w:pStyle w:val="a4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 xml:space="preserve">Сказочные истории из жизни язычка. </w:t>
      </w:r>
    </w:p>
    <w:p w:rsidR="00CA6AC8" w:rsidRPr="00BE03BB" w:rsidRDefault="003D27DF" w:rsidP="00BE03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 xml:space="preserve">Ребёнок рассказывает сказку и демонстрирует движения языка. Эти истории могут сопровождаться и пальчиковым театром и </w:t>
      </w:r>
      <w:proofErr w:type="spellStart"/>
      <w:r w:rsidRPr="00BE03BB">
        <w:rPr>
          <w:rFonts w:ascii="Times New Roman" w:hAnsi="Times New Roman" w:cs="Times New Roman"/>
          <w:sz w:val="28"/>
          <w:szCs w:val="28"/>
        </w:rPr>
        <w:t>биоэнергопластикой</w:t>
      </w:r>
      <w:proofErr w:type="spellEnd"/>
      <w:r w:rsidR="007F2EE3" w:rsidRPr="00BE03BB">
        <w:rPr>
          <w:rFonts w:ascii="Times New Roman" w:hAnsi="Times New Roman" w:cs="Times New Roman"/>
          <w:sz w:val="28"/>
          <w:szCs w:val="28"/>
        </w:rPr>
        <w:t>.</w:t>
      </w:r>
    </w:p>
    <w:p w:rsidR="00122787" w:rsidRPr="00BE03BB" w:rsidRDefault="00122787" w:rsidP="00BE03BB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618ABE">
            <wp:extent cx="3476625" cy="2682964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154" cy="2688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7DF" w:rsidRPr="00BE03BB" w:rsidRDefault="004659B8" w:rsidP="00BE03BB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sz w:val="28"/>
          <w:szCs w:val="28"/>
        </w:rPr>
        <w:t>Использование компьютерных технологий</w:t>
      </w:r>
      <w:r w:rsidR="003D27DF" w:rsidRPr="00BE03BB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4659B8" w:rsidRDefault="003D27DF" w:rsidP="00BF3297">
      <w:pPr>
        <w:spacing w:after="0"/>
        <w:ind w:left="720" w:hanging="153"/>
        <w:jc w:val="both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Как индивидуальное занятие, так и на по</w:t>
      </w:r>
      <w:r w:rsidR="00BF3297">
        <w:rPr>
          <w:rFonts w:ascii="Times New Roman" w:hAnsi="Times New Roman" w:cs="Times New Roman"/>
          <w:sz w:val="28"/>
          <w:szCs w:val="28"/>
        </w:rPr>
        <w:t xml:space="preserve">дгрупповых в качестве разминки. </w:t>
      </w:r>
      <w:r w:rsidR="004659B8" w:rsidRPr="00BE03BB">
        <w:rPr>
          <w:rFonts w:ascii="Times New Roman" w:hAnsi="Times New Roman" w:cs="Times New Roman"/>
          <w:sz w:val="28"/>
          <w:szCs w:val="28"/>
        </w:rPr>
        <w:t xml:space="preserve">Упражнение артикуляционной гимнастики высвечивается на экране монитора. </w:t>
      </w:r>
    </w:p>
    <w:p w:rsidR="00BF3297" w:rsidRDefault="00BF3297" w:rsidP="00BF3297">
      <w:pPr>
        <w:pStyle w:val="a4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F3297">
        <w:rPr>
          <w:rFonts w:ascii="Times New Roman" w:hAnsi="Times New Roman" w:cs="Times New Roman"/>
          <w:b/>
          <w:sz w:val="28"/>
          <w:szCs w:val="28"/>
        </w:rPr>
        <w:t xml:space="preserve">Использование </w:t>
      </w:r>
      <w:r>
        <w:rPr>
          <w:rFonts w:ascii="Times New Roman" w:hAnsi="Times New Roman" w:cs="Times New Roman"/>
          <w:b/>
          <w:sz w:val="28"/>
          <w:szCs w:val="28"/>
        </w:rPr>
        <w:t>различных сладких продуктов</w:t>
      </w:r>
    </w:p>
    <w:p w:rsidR="00BF3297" w:rsidRPr="00BF3297" w:rsidRDefault="00BF3297" w:rsidP="00BF329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таких средств я мотивирую детей на выполнение различных артикуляционных упражнений.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Хорощо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0CE">
        <w:rPr>
          <w:rFonts w:ascii="Times New Roman" w:hAnsi="Times New Roman" w:cs="Times New Roman"/>
          <w:sz w:val="28"/>
          <w:szCs w:val="28"/>
        </w:rPr>
        <w:t>работают все группы мышц при гимнастике артикуляционной. Это все проходит забавно и интересно.</w:t>
      </w:r>
    </w:p>
    <w:p w:rsidR="00122787" w:rsidRPr="00BE03BB" w:rsidRDefault="00122787" w:rsidP="00BE03BB">
      <w:pPr>
        <w:spacing w:after="0"/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3D27DF" w:rsidRPr="00BE03BB" w:rsidRDefault="00113EE2" w:rsidP="00BE03BB">
      <w:pPr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E03B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19347CE" wp14:editId="6A36A398">
            <wp:simplePos x="0" y="0"/>
            <wp:positionH relativeFrom="column">
              <wp:posOffset>514350</wp:posOffset>
            </wp:positionH>
            <wp:positionV relativeFrom="paragraph">
              <wp:posOffset>336550</wp:posOffset>
            </wp:positionV>
            <wp:extent cx="5686425" cy="2381250"/>
            <wp:effectExtent l="0" t="0" r="9525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27DF" w:rsidRPr="00BE03BB">
        <w:rPr>
          <w:rFonts w:ascii="Times New Roman" w:hAnsi="Times New Roman" w:cs="Times New Roman"/>
          <w:b/>
          <w:sz w:val="28"/>
          <w:szCs w:val="28"/>
        </w:rPr>
        <w:t>Артикуляционная гимнастика под музыку.</w:t>
      </w:r>
      <w:r w:rsidR="003D27DF" w:rsidRPr="00BE03BB">
        <w:rPr>
          <w:sz w:val="28"/>
          <w:szCs w:val="28"/>
        </w:rPr>
        <w:t xml:space="preserve"> </w:t>
      </w:r>
    </w:p>
    <w:p w:rsidR="00CF04BD" w:rsidRPr="00BE03BB" w:rsidRDefault="00CF04BD" w:rsidP="00BE03BB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400CE" w:rsidRDefault="00080A17" w:rsidP="007400C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  <w:r w:rsidRPr="00BE03BB">
        <w:rPr>
          <w:rFonts w:ascii="Times New Roman" w:hAnsi="Times New Roman" w:cs="Times New Roman"/>
          <w:sz w:val="28"/>
          <w:szCs w:val="28"/>
        </w:rPr>
        <w:t>Таким образом, </w:t>
      </w:r>
      <w:r w:rsidR="005F77B4" w:rsidRPr="00BE03BB">
        <w:rPr>
          <w:rFonts w:ascii="Times New Roman" w:hAnsi="Times New Roman" w:cs="Times New Roman"/>
          <w:sz w:val="28"/>
          <w:szCs w:val="28"/>
        </w:rPr>
        <w:t>гимнастика становится</w:t>
      </w:r>
      <w:r w:rsidRPr="00BE03BB">
        <w:rPr>
          <w:rFonts w:ascii="Times New Roman" w:hAnsi="Times New Roman" w:cs="Times New Roman"/>
          <w:sz w:val="28"/>
          <w:szCs w:val="28"/>
        </w:rPr>
        <w:t xml:space="preserve"> </w:t>
      </w:r>
      <w:r w:rsidR="007F2EE3" w:rsidRPr="00BE03BB">
        <w:rPr>
          <w:rFonts w:ascii="Times New Roman" w:hAnsi="Times New Roman" w:cs="Times New Roman"/>
          <w:sz w:val="28"/>
          <w:szCs w:val="28"/>
        </w:rPr>
        <w:t>более интересная</w:t>
      </w:r>
      <w:r w:rsidRPr="00BE03BB">
        <w:rPr>
          <w:rFonts w:ascii="Times New Roman" w:hAnsi="Times New Roman" w:cs="Times New Roman"/>
          <w:sz w:val="28"/>
          <w:szCs w:val="28"/>
        </w:rPr>
        <w:t>, увлекательн</w:t>
      </w:r>
      <w:r w:rsidR="007F2EE3" w:rsidRPr="00BE03BB">
        <w:rPr>
          <w:rFonts w:ascii="Times New Roman" w:hAnsi="Times New Roman" w:cs="Times New Roman"/>
          <w:sz w:val="28"/>
          <w:szCs w:val="28"/>
        </w:rPr>
        <w:t>ая</w:t>
      </w:r>
      <w:r w:rsidRPr="00BE03BB">
        <w:rPr>
          <w:rFonts w:ascii="Times New Roman" w:hAnsi="Times New Roman" w:cs="Times New Roman"/>
          <w:sz w:val="28"/>
          <w:szCs w:val="28"/>
        </w:rPr>
        <w:t>, эмоциональн</w:t>
      </w:r>
      <w:r w:rsidR="007F2EE3" w:rsidRPr="00BE03BB">
        <w:rPr>
          <w:rFonts w:ascii="Times New Roman" w:hAnsi="Times New Roman" w:cs="Times New Roman"/>
          <w:sz w:val="28"/>
          <w:szCs w:val="28"/>
        </w:rPr>
        <w:t>ая</w:t>
      </w:r>
      <w:r w:rsidRPr="00BE03BB">
        <w:rPr>
          <w:rFonts w:ascii="Times New Roman" w:hAnsi="Times New Roman" w:cs="Times New Roman"/>
          <w:sz w:val="28"/>
          <w:szCs w:val="28"/>
        </w:rPr>
        <w:t xml:space="preserve">. Ребёнок не замечает, что его учат. А это значит, что процесс развития </w:t>
      </w:r>
      <w:r w:rsidRPr="00BE03BB">
        <w:rPr>
          <w:rFonts w:ascii="Times New Roman" w:hAnsi="Times New Roman" w:cs="Times New Roman"/>
          <w:sz w:val="28"/>
          <w:szCs w:val="28"/>
        </w:rPr>
        <w:lastRenderedPageBreak/>
        <w:t>артикуляционной моторики протекает активнее, быстрее, преодоление трудностей проходит легче.</w:t>
      </w:r>
    </w:p>
    <w:p w:rsidR="007400CE" w:rsidRDefault="007400CE" w:rsidP="007400CE">
      <w:pPr>
        <w:spacing w:after="0"/>
        <w:ind w:firstLine="360"/>
        <w:rPr>
          <w:rFonts w:ascii="Times New Roman" w:hAnsi="Times New Roman" w:cs="Times New Roman"/>
          <w:sz w:val="28"/>
          <w:szCs w:val="28"/>
        </w:rPr>
      </w:pPr>
    </w:p>
    <w:p w:rsidR="007400CE" w:rsidRPr="007400CE" w:rsidRDefault="007400CE" w:rsidP="007400CE">
      <w:pPr>
        <w:spacing w:after="0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7400CE" w:rsidRDefault="007400CE" w:rsidP="007400CE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400CE">
        <w:rPr>
          <w:rFonts w:ascii="Times New Roman" w:eastAsia="Calibri" w:hAnsi="Times New Roman" w:cs="Times New Roman"/>
          <w:i/>
          <w:sz w:val="28"/>
          <w:szCs w:val="28"/>
        </w:rPr>
        <w:t>Косинова</w:t>
      </w:r>
      <w:proofErr w:type="spellEnd"/>
      <w:r w:rsidRPr="007400CE">
        <w:rPr>
          <w:rFonts w:ascii="Times New Roman" w:eastAsia="Calibri" w:hAnsi="Times New Roman" w:cs="Times New Roman"/>
          <w:i/>
          <w:sz w:val="28"/>
          <w:szCs w:val="28"/>
        </w:rPr>
        <w:t xml:space="preserve">, Е.М. </w:t>
      </w:r>
      <w:r w:rsidRPr="007400CE">
        <w:rPr>
          <w:rFonts w:ascii="Times New Roman" w:eastAsia="Calibri" w:hAnsi="Times New Roman" w:cs="Times New Roman"/>
          <w:sz w:val="28"/>
          <w:szCs w:val="28"/>
        </w:rPr>
        <w:t xml:space="preserve">Гимнастика для развития </w:t>
      </w:r>
      <w:proofErr w:type="gramStart"/>
      <w:r w:rsidRPr="007400CE">
        <w:rPr>
          <w:rFonts w:ascii="Times New Roman" w:eastAsia="Calibri" w:hAnsi="Times New Roman" w:cs="Times New Roman"/>
          <w:sz w:val="28"/>
          <w:szCs w:val="28"/>
        </w:rPr>
        <w:t>речи./</w:t>
      </w:r>
      <w:proofErr w:type="spellStart"/>
      <w:proofErr w:type="gramEnd"/>
      <w:r w:rsidRPr="007400CE">
        <w:rPr>
          <w:rFonts w:ascii="Times New Roman" w:eastAsia="Calibri" w:hAnsi="Times New Roman" w:cs="Times New Roman"/>
          <w:sz w:val="28"/>
          <w:szCs w:val="28"/>
        </w:rPr>
        <w:t>Е.М.Косинова</w:t>
      </w:r>
      <w:proofErr w:type="spellEnd"/>
      <w:r w:rsidRPr="007400CE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– М., 2003.</w:t>
      </w:r>
    </w:p>
    <w:p w:rsidR="00630E66" w:rsidRPr="007400CE" w:rsidRDefault="007400CE" w:rsidP="00810376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400CE">
        <w:rPr>
          <w:rFonts w:ascii="Times New Roman" w:eastAsia="Calibri" w:hAnsi="Times New Roman" w:cs="Times New Roman"/>
          <w:i/>
          <w:sz w:val="28"/>
          <w:szCs w:val="28"/>
        </w:rPr>
        <w:t>Лукина, Н.А.</w:t>
      </w:r>
      <w:r w:rsidRPr="007400CE">
        <w:rPr>
          <w:rFonts w:ascii="Times New Roman" w:eastAsia="Calibri" w:hAnsi="Times New Roman" w:cs="Times New Roman"/>
          <w:sz w:val="28"/>
          <w:szCs w:val="28"/>
        </w:rPr>
        <w:t xml:space="preserve"> Использование игровых приемов в коррекционной работе с детьми с ОНР /</w:t>
      </w:r>
      <w:proofErr w:type="spellStart"/>
      <w:r w:rsidRPr="007400CE">
        <w:rPr>
          <w:rFonts w:ascii="Times New Roman" w:eastAsia="Calibri" w:hAnsi="Times New Roman" w:cs="Times New Roman"/>
          <w:sz w:val="28"/>
          <w:szCs w:val="28"/>
        </w:rPr>
        <w:t>Н.А.Лукина</w:t>
      </w:r>
      <w:proofErr w:type="spellEnd"/>
      <w:r w:rsidRPr="007400C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7400CE">
        <w:rPr>
          <w:rFonts w:ascii="Times New Roman" w:eastAsia="Calibri" w:hAnsi="Times New Roman" w:cs="Times New Roman"/>
          <w:sz w:val="28"/>
          <w:szCs w:val="28"/>
        </w:rPr>
        <w:t>Воспитание и обучение дете</w:t>
      </w:r>
      <w:r>
        <w:rPr>
          <w:rFonts w:ascii="Times New Roman" w:eastAsia="Calibri" w:hAnsi="Times New Roman" w:cs="Times New Roman"/>
          <w:sz w:val="28"/>
          <w:szCs w:val="28"/>
        </w:rPr>
        <w:t xml:space="preserve">й с нарушениями развития, 2004, </w:t>
      </w:r>
      <w:bookmarkStart w:id="0" w:name="_GoBack"/>
      <w:bookmarkEnd w:id="0"/>
      <w:r w:rsidRPr="007400CE">
        <w:rPr>
          <w:rFonts w:ascii="Times New Roman" w:eastAsia="Calibri" w:hAnsi="Times New Roman" w:cs="Times New Roman"/>
          <w:sz w:val="28"/>
          <w:szCs w:val="28"/>
        </w:rPr>
        <w:t>№4. – С.38-43.</w:t>
      </w:r>
      <w:r w:rsidRPr="007400CE">
        <w:rPr>
          <w:rFonts w:ascii="Times New Roman" w:eastAsia="Calibri" w:hAnsi="Times New Roman" w:cs="Times New Roman"/>
          <w:sz w:val="28"/>
          <w:szCs w:val="28"/>
        </w:rPr>
        <w:br/>
      </w:r>
    </w:p>
    <w:sectPr w:rsidR="00630E66" w:rsidRPr="007400CE" w:rsidSect="008E5D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5C38BF"/>
    <w:multiLevelType w:val="multilevel"/>
    <w:tmpl w:val="7310B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C747A6"/>
    <w:multiLevelType w:val="multilevel"/>
    <w:tmpl w:val="C0C4B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4F1F98"/>
    <w:multiLevelType w:val="hybridMultilevel"/>
    <w:tmpl w:val="9ACC04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01256DF"/>
    <w:multiLevelType w:val="hybridMultilevel"/>
    <w:tmpl w:val="FACE684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3378311C"/>
    <w:multiLevelType w:val="multilevel"/>
    <w:tmpl w:val="5A6A2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355280"/>
    <w:multiLevelType w:val="multilevel"/>
    <w:tmpl w:val="837EE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B47907"/>
    <w:multiLevelType w:val="multilevel"/>
    <w:tmpl w:val="A7D64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4D52E9"/>
    <w:multiLevelType w:val="hybridMultilevel"/>
    <w:tmpl w:val="132E51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6C4F74"/>
    <w:multiLevelType w:val="hybridMultilevel"/>
    <w:tmpl w:val="C1FC873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B3"/>
    <w:rsid w:val="00080A17"/>
    <w:rsid w:val="00087B47"/>
    <w:rsid w:val="000C5BD2"/>
    <w:rsid w:val="00113EE2"/>
    <w:rsid w:val="00122787"/>
    <w:rsid w:val="00194520"/>
    <w:rsid w:val="001C37A6"/>
    <w:rsid w:val="001F49F4"/>
    <w:rsid w:val="002501A2"/>
    <w:rsid w:val="00271814"/>
    <w:rsid w:val="00272FB8"/>
    <w:rsid w:val="002F5817"/>
    <w:rsid w:val="0037503B"/>
    <w:rsid w:val="003D27DF"/>
    <w:rsid w:val="004659B8"/>
    <w:rsid w:val="004A6A4E"/>
    <w:rsid w:val="005F77B4"/>
    <w:rsid w:val="00630E66"/>
    <w:rsid w:val="0067779C"/>
    <w:rsid w:val="006D613A"/>
    <w:rsid w:val="007170C1"/>
    <w:rsid w:val="007400CE"/>
    <w:rsid w:val="00763A41"/>
    <w:rsid w:val="0079604E"/>
    <w:rsid w:val="007F2EE3"/>
    <w:rsid w:val="00830012"/>
    <w:rsid w:val="00874E60"/>
    <w:rsid w:val="008A357B"/>
    <w:rsid w:val="008E5D91"/>
    <w:rsid w:val="009548B3"/>
    <w:rsid w:val="00A15190"/>
    <w:rsid w:val="00A410E1"/>
    <w:rsid w:val="00A9128D"/>
    <w:rsid w:val="00AA2579"/>
    <w:rsid w:val="00AA54CE"/>
    <w:rsid w:val="00AC66DA"/>
    <w:rsid w:val="00AD55C9"/>
    <w:rsid w:val="00BB2E20"/>
    <w:rsid w:val="00BE03BB"/>
    <w:rsid w:val="00BF3297"/>
    <w:rsid w:val="00CA6AC8"/>
    <w:rsid w:val="00CF04BD"/>
    <w:rsid w:val="00D06EE7"/>
    <w:rsid w:val="00EB7B8C"/>
    <w:rsid w:val="00EF3BD9"/>
    <w:rsid w:val="00F05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CC77B"/>
  <w15:chartTrackingRefBased/>
  <w15:docId w15:val="{1A52B2CC-C0E2-41BF-BB91-07AF37DF6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0A1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CA6AC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15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15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44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logolife.ru/logopedy/artikulyacionnaya-gimnastika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063714-68FC-48E0-AE97-15B308752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2807</TotalTime>
  <Pages>5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29</cp:revision>
  <cp:lastPrinted>2016-03-29T20:42:00Z</cp:lastPrinted>
  <dcterms:created xsi:type="dcterms:W3CDTF">2016-03-22T13:35:00Z</dcterms:created>
  <dcterms:modified xsi:type="dcterms:W3CDTF">2021-11-22T08:04:00Z</dcterms:modified>
</cp:coreProperties>
</file>