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media/image3.jpeg" ContentType="image/jpeg"/>
  <Override PartName="/word/media/image2.jpeg" ContentType="image/jpeg"/>
  <Override PartName="/word/media/image4.jpeg" ContentType="image/jpeg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 класс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Тема:  «Жар-птица»  Лепка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 задачи: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расширять представления о скульптуре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дать понятие о рельефе, как об одном из видов скульптуры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учить правильно и выразительно передавать пропорции и форму птицы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учить определять величину, расположение изображения в зависимости от формата</w:t>
      </w:r>
    </w:p>
    <w:p>
      <w:pPr>
        <w:pStyle w:val="Style1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работать аккуратно</w:t>
      </w:r>
    </w:p>
    <w:p>
      <w:pPr>
        <w:pStyle w:val="Style1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анализировать, сравнивать, делать выводы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воспитывать интерес к скульптуре</w:t>
      </w:r>
    </w:p>
    <w:p>
      <w:pPr>
        <w:pStyle w:val="ListParagraph"/>
        <w:shd w:val="clear" w:color="auto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Ход  урока:</w:t>
      </w:r>
    </w:p>
    <w:p>
      <w:pPr>
        <w:pStyle w:val="ListParagraph"/>
        <w:shd w:val="clear" w:color="auto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uto" w:line="240" w:beforeAutospacing="1" w:afterAutospacing="1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 момент.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Сообщение  темы и целей урока.</w:t>
      </w:r>
    </w:p>
    <w:p>
      <w:pPr>
        <w:pStyle w:val="ListParagraph"/>
        <w:shd w:val="clear" w:color="auto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Показ  картин (определите, к какому виду изобразительного искусства относятся)</w:t>
      </w:r>
    </w:p>
    <w:p>
      <w:pPr>
        <w:pStyle w:val="ListParagraph"/>
        <w:shd w:val="clear" w:color="auto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52A6539">
                <wp:simplePos x="0" y="0"/>
                <wp:positionH relativeFrom="column">
                  <wp:posOffset>267970</wp:posOffset>
                </wp:positionH>
                <wp:positionV relativeFrom="paragraph">
                  <wp:posOffset>1270</wp:posOffset>
                </wp:positionV>
                <wp:extent cx="1372235" cy="667385"/>
                <wp:effectExtent l="0" t="0" r="19050" b="1905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6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скульптура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21.1pt;margin-top:0.1pt;width:107.95pt;height:52.45pt" wp14:anchorId="752A6539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1"/>
                        <w:spacing w:before="0" w:after="20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скульптура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3F543EB0">
                <wp:simplePos x="0" y="0"/>
                <wp:positionH relativeFrom="column">
                  <wp:posOffset>1772920</wp:posOffset>
                </wp:positionH>
                <wp:positionV relativeFrom="paragraph">
                  <wp:posOffset>191770</wp:posOffset>
                </wp:positionV>
                <wp:extent cx="429260" cy="372110"/>
                <wp:effectExtent l="0" t="19050" r="47625" b="47625"/>
                <wp:wrapNone/>
                <wp:docPr id="3" name="Стрелка вправо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3715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Стрелка вправо 4" fillcolor="white" stroked="t" style="position:absolute;margin-left:139.6pt;margin-top:15.1pt;width:33.7pt;height:29.2pt" wp14:anchorId="3F543EB0" type="shapetype_13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6B466E8F">
                <wp:simplePos x="0" y="0"/>
                <wp:positionH relativeFrom="column">
                  <wp:posOffset>2353945</wp:posOffset>
                </wp:positionH>
                <wp:positionV relativeFrom="paragraph">
                  <wp:posOffset>1270</wp:posOffset>
                </wp:positionV>
                <wp:extent cx="1229360" cy="667385"/>
                <wp:effectExtent l="0" t="0" r="28575" b="19050"/>
                <wp:wrapNone/>
                <wp:docPr id="4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66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рельеф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t" style="position:absolute;margin-left:185.35pt;margin-top:0.1pt;width:96.7pt;height:52.45pt" wp14:anchorId="6B466E8F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1"/>
                        <w:spacing w:before="0" w:after="20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рельеф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5D514A96">
                <wp:simplePos x="0" y="0"/>
                <wp:positionH relativeFrom="column">
                  <wp:posOffset>3716020</wp:posOffset>
                </wp:positionH>
                <wp:positionV relativeFrom="paragraph">
                  <wp:posOffset>191770</wp:posOffset>
                </wp:positionV>
                <wp:extent cx="429260" cy="372110"/>
                <wp:effectExtent l="0" t="19050" r="47625" b="47625"/>
                <wp:wrapNone/>
                <wp:docPr id="6" name="Стрелка вправо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3715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право 18" fillcolor="white" stroked="t" style="position:absolute;margin-left:292.6pt;margin-top:15.1pt;width:33.7pt;height:29.2pt" wp14:anchorId="5D514A96" type="shapetype_13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4277995</wp:posOffset>
                </wp:positionH>
                <wp:positionV relativeFrom="paragraph">
                  <wp:posOffset>1270</wp:posOffset>
                </wp:positionV>
                <wp:extent cx="1448435" cy="667385"/>
                <wp:effectExtent l="0" t="0" r="19050" b="19050"/>
                <wp:wrapNone/>
                <wp:docPr id="7" name="Прямоугольник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66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Жар-птица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9" fillcolor="white" stroked="t" style="position:absolute;margin-left:336.85pt;margin-top:0.1pt;width:113.95pt;height:52.45pt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1"/>
                        <w:spacing w:before="0" w:after="20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Жар-птица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tabs>
          <w:tab w:val="clear" w:pos="708"/>
          <w:tab w:val="left" w:pos="3105" w:leader="none"/>
          <w:tab w:val="left" w:pos="3900" w:leader="none"/>
          <w:tab w:val="left" w:pos="6510" w:leader="none"/>
        </w:tabs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ab/>
        <w:tab/>
        <w:tab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</w:r>
    </w:p>
    <w:p>
      <w:pPr>
        <w:pStyle w:val="ListParagraph"/>
        <w:numPr>
          <w:ilvl w:val="0"/>
          <w:numId w:val="2"/>
        </w:numPr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Объяснение  нового  материала.</w:t>
      </w:r>
    </w:p>
    <w:p>
      <w:pPr>
        <w:pStyle w:val="NormalWeb"/>
        <w:spacing w:beforeAutospacing="0" w:before="0" w:afterAutospacing="0" w:after="0"/>
        <w:ind w:left="928" w:right="225" w:hanging="0"/>
        <w:rPr/>
      </w:pPr>
      <w:r>
        <w:rPr>
          <w:b/>
          <w:bCs/>
        </w:rPr>
        <w:t>Оперением горя,</w:t>
      </w:r>
    </w:p>
    <w:p>
      <w:pPr>
        <w:pStyle w:val="NormalWeb"/>
        <w:spacing w:beforeAutospacing="0" w:before="0" w:afterAutospacing="0" w:after="0"/>
        <w:ind w:left="928" w:right="225" w:hanging="0"/>
        <w:rPr/>
      </w:pPr>
      <w:r>
        <w:rPr>
          <w:b/>
          <w:bCs/>
        </w:rPr>
        <w:t>Вся сверкает, как заря,</w:t>
        <w:br/>
        <w:t>А Иван-дурак ночами</w:t>
      </w:r>
    </w:p>
    <w:p>
      <w:pPr>
        <w:pStyle w:val="NormalWeb"/>
        <w:spacing w:beforeAutospacing="0" w:before="0" w:afterAutospacing="0" w:after="0"/>
        <w:ind w:left="928" w:right="225" w:hanging="0"/>
        <w:rPr/>
      </w:pPr>
      <w:r>
        <w:rPr>
          <w:b/>
          <w:bCs/>
        </w:rPr>
        <w:t>Её ловит для царя.</w:t>
        <w:br/>
        <w:t>Он ей в хвост сумел вцепится,</w:t>
      </w:r>
    </w:p>
    <w:p>
      <w:pPr>
        <w:pStyle w:val="NormalWeb"/>
        <w:spacing w:beforeAutospacing="0" w:before="0" w:afterAutospacing="0" w:after="0"/>
        <w:ind w:left="928" w:right="225" w:hanging="0"/>
        <w:rPr>
          <w:b/>
          <w:b/>
          <w:bCs/>
          <w:i/>
          <w:i/>
          <w:iCs/>
        </w:rPr>
      </w:pPr>
      <w:r>
        <w:rPr>
          <w:b/>
          <w:bCs/>
        </w:rPr>
        <w:t>А зовут её…</w:t>
        <w:br/>
      </w:r>
      <w:r>
        <w:rPr>
          <w:b/>
          <w:bCs/>
          <w:i/>
          <w:iCs/>
        </w:rPr>
        <w:t>(Жар-птица.)</w:t>
      </w:r>
    </w:p>
    <w:p>
      <w:pPr>
        <w:pStyle w:val="NormalWeb"/>
        <w:spacing w:beforeAutospacing="0" w:before="0" w:afterAutospacing="0" w:after="0"/>
        <w:ind w:left="928" w:right="225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928" w:right="225" w:hanging="0"/>
        <w:rPr/>
      </w:pPr>
      <w:r>
        <w:rPr/>
        <w:t>или</w:t>
      </w:r>
    </w:p>
    <w:p>
      <w:pPr>
        <w:pStyle w:val="NormalWeb"/>
        <w:spacing w:beforeAutospacing="0" w:before="0" w:afterAutospacing="0" w:after="0"/>
        <w:ind w:left="928" w:right="225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225" w:right="225" w:hanging="0"/>
        <w:rPr/>
      </w:pPr>
      <w:r>
        <w:rPr>
          <w:b/>
          <w:bCs/>
        </w:rPr>
        <w:t>Сладких яблок аромат</w:t>
      </w:r>
    </w:p>
    <w:p>
      <w:pPr>
        <w:pStyle w:val="NormalWeb"/>
        <w:spacing w:beforeAutospacing="0" w:before="0" w:afterAutospacing="0" w:after="0"/>
        <w:ind w:left="225" w:right="225" w:hanging="0"/>
        <w:rPr/>
      </w:pPr>
      <w:r>
        <w:rPr>
          <w:b/>
          <w:bCs/>
        </w:rPr>
        <w:t>Заманил ту птицу в сад.</w:t>
      </w:r>
    </w:p>
    <w:p>
      <w:pPr>
        <w:pStyle w:val="NormalWeb"/>
        <w:spacing w:beforeAutospacing="0" w:before="0" w:afterAutospacing="0" w:after="0"/>
        <w:ind w:left="225" w:right="225" w:hanging="0"/>
        <w:rPr/>
      </w:pPr>
      <w:r>
        <w:rPr>
          <w:b/>
          <w:bCs/>
        </w:rPr>
        <w:t>Перья светятся огнём,</w:t>
      </w:r>
    </w:p>
    <w:p>
      <w:pPr>
        <w:pStyle w:val="NormalWeb"/>
        <w:spacing w:beforeAutospacing="0" w:before="0" w:afterAutospacing="0" w:after="0"/>
        <w:ind w:left="225" w:right="225" w:hanging="0"/>
        <w:rPr/>
      </w:pPr>
      <w:r>
        <w:rPr>
          <w:b/>
          <w:bCs/>
        </w:rPr>
        <w:t>И светло в ночи, как днём.</w:t>
      </w:r>
    </w:p>
    <w:p>
      <w:pPr>
        <w:pStyle w:val="NormalWeb"/>
        <w:spacing w:beforeAutospacing="0" w:before="0" w:afterAutospacing="0" w:after="0"/>
        <w:ind w:left="225" w:right="225" w:hanging="0"/>
        <w:rPr/>
      </w:pPr>
      <w:r>
        <w:rPr>
          <w:b/>
          <w:bCs/>
          <w:i/>
          <w:iCs/>
        </w:rPr>
        <w:t>(Жар-птица.)</w:t>
      </w:r>
    </w:p>
    <w:p>
      <w:pPr>
        <w:pStyle w:val="NormalWeb"/>
        <w:spacing w:beforeAutospacing="0" w:before="0" w:afterAutospacing="0" w:after="0"/>
        <w:ind w:left="928" w:right="225" w:hanging="0"/>
        <w:rPr/>
      </w:pPr>
      <w:r>
        <w:rPr/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shd w:val="clear" w:color="auto" w:fill="FFFFFF"/>
        <w:spacing w:beforeAutospacing="0" w:before="300" w:afterAutospacing="0" w:after="75"/>
        <w:ind w:left="300" w:hanging="0"/>
        <w:rPr>
          <w:rFonts w:ascii="Times New Roman CYR" w:hAnsi="Times New Roman CYR" w:cs="Times New Roman CYR"/>
          <w:sz w:val="41"/>
          <w:szCs w:val="4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/>
      </w:r>
    </w:p>
    <w:p>
      <w:pPr>
        <w:pStyle w:val="1"/>
        <w:shd w:val="clear" w:color="auto" w:fill="FFFFFF"/>
        <w:spacing w:beforeAutospacing="0" w:before="300" w:afterAutospacing="0" w:after="75"/>
        <w:ind w:left="300" w:hanging="0"/>
        <w:rPr>
          <w:rFonts w:ascii="Times New Roman CYR" w:hAnsi="Times New Roman CYR" w:cs="Times New Roman CYR"/>
          <w:sz w:val="41"/>
          <w:szCs w:val="4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cs="Times New Roman CYR" w:ascii="Times New Roman CYR" w:hAnsi="Times New Roman CYR"/>
          <w:sz w:val="41"/>
          <w:szCs w:val="4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Жар-птица</w:t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b/>
          <w:b/>
          <w:bCs/>
        </w:rPr>
      </w:pPr>
      <w:hyperlink r:id="rId2">
        <w:r>
          <w:rPr>
            <w:rFonts w:cs="Times New Roman CYR" w:ascii="Times New Roman CYR" w:hAnsi="Times New Roman CYR"/>
            <w:b/>
            <w:bCs/>
            <w:i/>
            <w:iCs/>
            <w:color w:val="auto"/>
          </w:rPr>
          <w:t>Наталья Шконда</w:t>
        </w:r>
      </w:hyperlink>
    </w:p>
    <w:p>
      <w:pPr>
        <w:pStyle w:val="Normal"/>
        <w:shd w:val="clear" w:color="auto" w:fill="FFFFFF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cs="Times New Roman CYR" w:ascii="Times New Roman CYR" w:hAnsi="Times New Roman CYR"/>
          <w:color w:val="000000"/>
          <w:sz w:val="26"/>
          <w:szCs w:val="26"/>
        </w:rPr>
        <w:t>В замечательной стране.</w:t>
        <w:br/>
        <w:t>На Земле, иль на Луне</w:t>
        <w:br/>
        <w:t>Поселилась чудо-птица -</w:t>
      </w:r>
      <w:r>
        <w:rPr>
          <w:rStyle w:val="Appleconvertedspace"/>
          <w:rFonts w:cs="Times New Roman CYR" w:ascii="Times New Roman CYR" w:hAnsi="Times New Roman CYR"/>
          <w:color w:val="000000"/>
          <w:sz w:val="26"/>
          <w:szCs w:val="26"/>
        </w:rPr>
        <w:t> 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br/>
        <w:t>Настоящая царица.</w:t>
        <w:br/>
        <w:t>Удивляют красотой</w:t>
        <w:br/>
        <w:t>Перья, хвостик золотой.</w:t>
        <w:br/>
        <w:t>Светом радужным искрится...</w:t>
        <w:br/>
        <w:t>А зовут ее- Жар-птица.</w:t>
        <w:br/>
        <w:t>Жаль, что только лишь во сне</w:t>
        <w:br/>
        <w:t>Прилетаешь ты ко мне.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="120"/>
        <w:outlineLvl w:val="0"/>
        <w:rPr>
          <w:rFonts w:ascii="Georgia" w:hAnsi="Georgia" w:eastAsia="Times New Roman" w:cs="Times New Roman"/>
          <w:b/>
          <w:b/>
          <w:bCs/>
          <w:color w:val="000000"/>
          <w:kern w:val="2"/>
          <w:sz w:val="31"/>
          <w:szCs w:val="31"/>
          <w:lang w:eastAsia="ru-RU"/>
        </w:rPr>
      </w:pPr>
      <w:r>
        <w:rPr>
          <w:rFonts w:eastAsia="Times New Roman" w:cs="Times New Roman" w:ascii="Georgia" w:hAnsi="Georgia"/>
          <w:b/>
          <w:bCs/>
          <w:color w:val="000000"/>
          <w:kern w:val="2"/>
          <w:sz w:val="31"/>
          <w:szCs w:val="31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="120"/>
        <w:outlineLvl w:val="0"/>
        <w:rPr>
          <w:rFonts w:ascii="Georgia" w:hAnsi="Georgia" w:eastAsia="Times New Roman" w:cs="Times New Roman"/>
          <w:b/>
          <w:b/>
          <w:bCs/>
          <w:color w:val="000000"/>
          <w:kern w:val="2"/>
          <w:sz w:val="31"/>
          <w:szCs w:val="31"/>
          <w:lang w:eastAsia="ru-RU"/>
        </w:rPr>
      </w:pPr>
      <w:r>
        <w:rPr>
          <w:rFonts w:eastAsia="Times New Roman" w:cs="Times New Roman" w:ascii="Georgia" w:hAnsi="Georgia"/>
          <w:b/>
          <w:bCs/>
          <w:color w:val="000000"/>
          <w:kern w:val="2"/>
          <w:sz w:val="31"/>
          <w:szCs w:val="31"/>
          <w:lang w:eastAsia="ru-RU"/>
        </w:rPr>
        <w:t>Жар-птица</w:t>
      </w:r>
    </w:p>
    <w:p>
      <w:pPr>
        <w:pStyle w:val="Normal"/>
        <w:shd w:val="clear" w:color="auto" w:fill="FFFFFF"/>
        <w:spacing w:lineRule="auto" w:line="240" w:before="0" w:after="288"/>
        <w:rPr>
          <w:rFonts w:ascii="Georgia" w:hAnsi="Georgia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Georgia" w:hAnsi="Georgia"/>
          <w:sz w:val="27"/>
          <w:szCs w:val="27"/>
          <w:lang w:eastAsia="ru-RU"/>
        </w:rPr>
        <w:t>Смотрю на небо звёздное,</w:t>
        <w:br/>
        <w:t>Там просто чудеса...</w:t>
        <w:br/>
        <w:t>А за звездою яркою</w:t>
        <w:br/>
        <w:t>Живёт моя мечта...</w:t>
      </w:r>
    </w:p>
    <w:p>
      <w:pPr>
        <w:pStyle w:val="Normal"/>
        <w:shd w:val="clear" w:color="auto" w:fill="FFFFFF"/>
        <w:spacing w:lineRule="auto" w:line="240" w:before="0" w:after="288"/>
        <w:rPr>
          <w:rFonts w:ascii="Georgia" w:hAnsi="Georgia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Georgia" w:hAnsi="Georgia"/>
          <w:sz w:val="27"/>
          <w:szCs w:val="27"/>
          <w:lang w:eastAsia="ru-RU"/>
        </w:rPr>
        <w:t>А вон летит жар-птица,</w:t>
        <w:br/>
        <w:t>Пылают два крыла...</w:t>
        <w:br/>
        <w:t>Огнями и зарницами</w:t>
        <w:br/>
        <w:t>Блестит ночная мгла.</w:t>
      </w:r>
    </w:p>
    <w:p>
      <w:pPr>
        <w:pStyle w:val="Normal"/>
        <w:shd w:val="clear" w:color="auto" w:fill="FFFFFF"/>
        <w:spacing w:lineRule="auto" w:line="240" w:before="0" w:after="288"/>
        <w:rPr>
          <w:rFonts w:ascii="Georgia" w:hAnsi="Georgia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Georgia" w:hAnsi="Georgia"/>
          <w:sz w:val="27"/>
          <w:szCs w:val="27"/>
          <w:lang w:eastAsia="ru-RU"/>
        </w:rPr>
        <w:t>Жар-птица с поднебесья</w:t>
        <w:br/>
        <w:t>Мне бросила перо,</w:t>
        <w:br/>
        <w:t>Оно ладонь согрело</w:t>
        <w:br/>
        <w:t>И сказкой ожило...</w:t>
      </w:r>
    </w:p>
    <w:p>
      <w:pPr>
        <w:pStyle w:val="Normal"/>
        <w:shd w:val="clear" w:color="auto" w:fill="FFFFFF"/>
        <w:spacing w:lineRule="auto" w:line="240" w:before="0" w:after="288"/>
        <w:rPr>
          <w:rFonts w:ascii="Georgia" w:hAnsi="Georgia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Georgia" w:hAnsi="Georgia"/>
          <w:sz w:val="27"/>
          <w:szCs w:val="27"/>
          <w:lang w:eastAsia="ru-RU"/>
        </w:rPr>
        <w:t>Я верю, что так будет</w:t>
        <w:br/>
        <w:t>В волшебном мире грёз...</w:t>
        <w:br/>
        <w:t>Ну, а пока проснусь ка,</w:t>
        <w:br/>
        <w:t>На небе столько звёзд...</w:t>
      </w:r>
    </w:p>
    <w:p>
      <w:pPr>
        <w:pStyle w:val="Style17"/>
        <w:rPr>
          <w:rFonts w:ascii="Cambria" w:hAnsi="Cambria" w:asciiTheme="majorHAnsi" w:hAnsiTheme="majorHAnsi"/>
          <w:i/>
          <w:i/>
          <w:sz w:val="24"/>
        </w:rPr>
      </w:pPr>
      <w:r>
        <w:rPr/>
      </w:r>
    </w:p>
    <w:p>
      <w:pPr>
        <w:pStyle w:val="Style17"/>
        <w:rPr>
          <w:rFonts w:ascii="Cambria" w:hAnsi="Cambria" w:asciiTheme="majorHAnsi" w:hAnsiTheme="majorHAnsi"/>
          <w:i/>
          <w:i/>
          <w:sz w:val="24"/>
        </w:rPr>
      </w:pPr>
      <w:r>
        <w:rPr>
          <w:rFonts w:ascii="Cambria" w:hAnsi="Cambria" w:asciiTheme="majorHAnsi" w:hAnsiTheme="majorHAnsi"/>
          <w:i/>
          <w:sz w:val="24"/>
        </w:rPr>
        <w:t>Закройте глаза и попробуйте увидеть, услышать, почувствовать сказочную птицу.</w:t>
      </w:r>
    </w:p>
    <w:p>
      <w:pPr>
        <w:pStyle w:val="Style17"/>
        <w:rPr>
          <w:rFonts w:ascii="Cambria" w:hAnsi="Cambria" w:asciiTheme="majorHAnsi" w:hAnsiTheme="majorHAnsi"/>
          <w:i/>
          <w:i/>
          <w:sz w:val="24"/>
        </w:rPr>
      </w:pPr>
      <w:r>
        <w:rPr>
          <w:rFonts w:ascii="Cambria" w:hAnsi="Cambria" w:asciiTheme="majorHAnsi" w:hAnsiTheme="majorHAnsi"/>
          <w:i/>
          <w:sz w:val="24"/>
        </w:rPr>
        <w:t xml:space="preserve">-Что вы видели?  </w:t>
      </w:r>
    </w:p>
    <w:p>
      <w:pPr>
        <w:pStyle w:val="Style17"/>
        <w:rPr>
          <w:rFonts w:ascii="Cambria" w:hAnsi="Cambria" w:asciiTheme="majorHAnsi" w:hAnsiTheme="majorHAnsi"/>
          <w:i/>
          <w:i/>
          <w:sz w:val="24"/>
        </w:rPr>
      </w:pPr>
      <w:r>
        <w:rPr>
          <w:rFonts w:ascii="Cambria" w:hAnsi="Cambria" w:asciiTheme="majorHAnsi" w:hAnsiTheme="majorHAnsi"/>
          <w:i/>
          <w:sz w:val="24"/>
        </w:rPr>
        <w:t>-Что вы слышали?</w:t>
      </w:r>
    </w:p>
    <w:p>
      <w:pPr>
        <w:pStyle w:val="Normal"/>
        <w:rPr>
          <w:rFonts w:ascii="Cambria" w:hAnsi="Cambria" w:asciiTheme="majorHAnsi" w:hAnsiTheme="majorHAnsi"/>
          <w:i/>
          <w:i/>
          <w:sz w:val="24"/>
        </w:rPr>
      </w:pPr>
      <w:r>
        <w:rPr>
          <w:rFonts w:ascii="Cambria" w:hAnsi="Cambria" w:asciiTheme="majorHAnsi" w:hAnsiTheme="majorHAnsi"/>
          <w:i/>
          <w:sz w:val="24"/>
        </w:rPr>
        <w:t>-Что вы  чувствовали?  (показ  жар-птицы)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народных поверьях и сказках  </w:t>
      </w:r>
      <w:r>
        <w:rPr>
          <w:rFonts w:cs="Times New Roman" w:ascii="Times New Roman" w:hAnsi="Times New Roman"/>
          <w:b/>
          <w:sz w:val="28"/>
          <w:szCs w:val="28"/>
        </w:rPr>
        <w:t xml:space="preserve">Птица </w:t>
      </w:r>
      <w:r>
        <w:rPr>
          <w:rFonts w:cs="Times New Roman" w:ascii="Times New Roman" w:hAnsi="Times New Roman"/>
          <w:sz w:val="28"/>
          <w:szCs w:val="28"/>
        </w:rPr>
        <w:t xml:space="preserve">- символ света, радости и счастья. Зарю в песнях и сказках нередко сравнивают со златокрылой птицей, несущей каждый день по золотому яйцу-Солнцу.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Герои сказок отправляются в путь за жар-птицей. 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Изображение птицы встречаются повсюду: на посуде, рушнике, кокошнике, на наличниках, в ювелирных украшениях. Это не просто украшения - это оберег, который отгоняет злых духов, защищает человека и его дом.</w:t>
      </w:r>
    </w:p>
    <w:p>
      <w:pPr>
        <w:pStyle w:val="Style1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numPr>
          <w:ilvl w:val="0"/>
          <w:numId w:val="2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Физкультминутка - игра « Передай  образ  сказочной  птицы»</w:t>
      </w:r>
    </w:p>
    <w:p>
      <w:pPr>
        <w:pStyle w:val="Style17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Ветка колышется – раз,</w:t>
      </w:r>
    </w:p>
    <w:p>
      <w:pPr>
        <w:pStyle w:val="Style17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Ветка колышется - два,</w:t>
      </w:r>
    </w:p>
    <w:p>
      <w:pPr>
        <w:pStyle w:val="Style17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Ветка колышется - три,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Волшебная птица на ветке – замри!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tLeast" w:line="288" w:beforeAutospacing="0" w:before="96" w:afterAutospacing="0" w:after="12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Жар-птица</w:t>
      </w:r>
      <w:r>
        <w:rPr>
          <w:sz w:val="28"/>
          <w:szCs w:val="28"/>
        </w:rPr>
        <w:t> —</w:t>
      </w:r>
      <w:r>
        <w:rPr>
          <w:rStyle w:val="Appleconvertedspace"/>
          <w:sz w:val="28"/>
          <w:szCs w:val="28"/>
        </w:rPr>
        <w:t> </w:t>
      </w:r>
      <w:hyperlink r:id="rId3" w:tgtFrame="Сказка">
        <w:r>
          <w:rPr>
            <w:color w:val="auto"/>
            <w:sz w:val="28"/>
            <w:szCs w:val="28"/>
          </w:rPr>
          <w:t>сказочная</w:t>
        </w:r>
      </w:hyperlink>
      <w:r>
        <w:rPr>
          <w:rStyle w:val="Appleconvertedspace"/>
          <w:sz w:val="28"/>
          <w:szCs w:val="28"/>
        </w:rPr>
        <w:t> </w:t>
      </w:r>
      <w:hyperlink r:id="rId4" w:tgtFrame="Птица">
        <w:r>
          <w:rPr>
            <w:color w:val="auto"/>
            <w:sz w:val="28"/>
            <w:szCs w:val="28"/>
          </w:rPr>
          <w:t>птица</w:t>
        </w:r>
      </w:hyperlink>
      <w:r>
        <w:rPr>
          <w:sz w:val="28"/>
          <w:szCs w:val="28"/>
        </w:rPr>
        <w:t>,</w:t>
      </w:r>
      <w:r>
        <w:rPr>
          <w:rStyle w:val="Appleconvertedspace"/>
          <w:sz w:val="28"/>
          <w:szCs w:val="28"/>
        </w:rPr>
        <w:t> </w:t>
      </w:r>
      <w:hyperlink r:id="rId5" w:tgtFrame="Персонаж">
        <w:r>
          <w:rPr>
            <w:color w:val="auto"/>
            <w:sz w:val="28"/>
            <w:szCs w:val="28"/>
          </w:rPr>
          <w:t>персонаж</w:t>
        </w:r>
      </w:hyperlink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русских сказок</w:t>
      </w:r>
      <w:r>
        <w:rPr>
          <w:rFonts w:cs="Arial" w:ascii="Arial" w:hAnsi="Arial"/>
          <w:color w:val="000000"/>
          <w:sz w:val="20"/>
          <w:szCs w:val="20"/>
        </w:rPr>
        <w:t>, обычно является целью поиска героя сказки. Перья жар-птицы обладают способностью светить и своим блеском поражают зрение человека. Жар-птица огненная птица, её перья блистают серебром и золотом (у Огнива перья рыже златые), крылья как языки пламени, а глаза светятся как кристалл. По размерам она достигает павлина.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tLeast" w:line="288" w:beforeAutospacing="0" w:before="96" w:afterAutospacing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Живёт Жар-птица в райском саду</w:t>
      </w:r>
      <w:r>
        <w:rPr>
          <w:rStyle w:val="Appleconvertedspace"/>
          <w:rFonts w:cs="Arial" w:ascii="Arial" w:hAnsi="Arial"/>
          <w:sz w:val="20"/>
          <w:szCs w:val="20"/>
        </w:rPr>
        <w:t> </w:t>
      </w:r>
      <w:hyperlink r:id="rId6" w:tgtFrame="Ирий">
        <w:r>
          <w:rPr>
            <w:rFonts w:cs="Arial" w:ascii="Arial" w:hAnsi="Arial"/>
            <w:color w:val="auto"/>
            <w:sz w:val="20"/>
            <w:szCs w:val="20"/>
          </w:rPr>
          <w:t>Ирии</w:t>
        </w:r>
      </w:hyperlink>
      <w:r>
        <w:rPr>
          <w:rFonts w:cs="Arial" w:ascii="Arial" w:hAnsi="Arial"/>
          <w:color w:val="000000"/>
          <w:sz w:val="20"/>
          <w:szCs w:val="20"/>
        </w:rPr>
        <w:t>, в золотой клетке. По ночам вылетает из нее и освещает сад собою так ярко, как тысячи зажжённых огней.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tLeast" w:line="288" w:beforeAutospacing="0" w:before="96" w:afterAutospacing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Добыча жар-птицы сопряжена с большими трудностями и составляет одну из главных задач, которые задает в сказке царь (отец) сыновьям. Добыть жар-птицу удается лишь младшему сыну. Мифологи </w:t>
      </w:r>
      <w:r>
        <w:rPr>
          <w:rFonts w:cs="Arial" w:ascii="Arial" w:hAnsi="Arial"/>
          <w:sz w:val="20"/>
          <w:szCs w:val="20"/>
        </w:rPr>
        <w:t>(</w:t>
      </w:r>
      <w:hyperlink r:id="rId7" w:tgtFrame="Афанасьев, Александр Николаевич">
        <w:r>
          <w:rPr>
            <w:rFonts w:cs="Arial" w:ascii="Arial" w:hAnsi="Arial"/>
            <w:color w:val="auto"/>
            <w:sz w:val="20"/>
            <w:szCs w:val="20"/>
          </w:rPr>
          <w:t>Афанасьев</w:t>
        </w:r>
      </w:hyperlink>
      <w:r>
        <w:rPr>
          <w:rFonts w:cs="Arial" w:ascii="Arial" w:hAnsi="Arial"/>
          <w:sz w:val="20"/>
          <w:szCs w:val="20"/>
        </w:rPr>
        <w:t xml:space="preserve">) </w:t>
      </w:r>
      <w:r>
        <w:rPr>
          <w:rFonts w:cs="Arial" w:ascii="Arial" w:hAnsi="Arial"/>
          <w:color w:val="000000"/>
          <w:sz w:val="20"/>
          <w:szCs w:val="20"/>
        </w:rPr>
        <w:t>объясняли жар-птицу как олицетворение огня, света, солнца. Жар-птица питается золотыми яблоками, дающими молодость, красоту и бессмертие; когда она поет, из её клюва сыплются жемчуга.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tLeast" w:line="288" w:beforeAutospacing="0" w:before="96" w:afterAutospacing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Пение жар-птицы исцеляет больных и возвращает зрение слепым. Оставляя в стороне произвольные мифологические объяснения, можно сопоставить жар-птицу со</w:t>
      </w:r>
      <w:r>
        <w:rPr>
          <w:rStyle w:val="Appleconvertedspace"/>
          <w:rFonts w:cs="Arial" w:ascii="Arial" w:hAnsi="Arial"/>
          <w:color w:val="000000"/>
          <w:sz w:val="20"/>
          <w:szCs w:val="20"/>
        </w:rPr>
        <w:t> </w:t>
      </w:r>
      <w:hyperlink r:id="rId8" w:tgtFrame="Средние века">
        <w:r>
          <w:rPr>
            <w:rFonts w:cs="Arial" w:ascii="Arial" w:hAnsi="Arial"/>
            <w:color w:val="auto"/>
            <w:sz w:val="20"/>
            <w:szCs w:val="20"/>
          </w:rPr>
          <w:t>средневековыми</w:t>
        </w:r>
      </w:hyperlink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color w:val="000000"/>
          <w:sz w:val="20"/>
          <w:szCs w:val="20"/>
        </w:rPr>
        <w:t xml:space="preserve"> очень популярными и в русской, и в западноевропейской литературе рассказами о </w:t>
      </w:r>
      <w:r>
        <w:rPr>
          <w:rFonts w:cs="Arial" w:ascii="Arial" w:hAnsi="Arial"/>
          <w:sz w:val="20"/>
          <w:szCs w:val="20"/>
        </w:rPr>
        <w:t>птице</w:t>
      </w:r>
      <w:r>
        <w:rPr>
          <w:rStyle w:val="Appleconvertedspace"/>
          <w:rFonts w:cs="Arial" w:ascii="Arial" w:hAnsi="Arial"/>
          <w:sz w:val="20"/>
          <w:szCs w:val="20"/>
        </w:rPr>
        <w:t> </w:t>
      </w:r>
      <w:hyperlink r:id="rId9" w:tgtFrame="Феникс">
        <w:r>
          <w:rPr>
            <w:rFonts w:cs="Arial" w:ascii="Arial" w:hAnsi="Arial"/>
            <w:color w:val="auto"/>
            <w:sz w:val="20"/>
            <w:szCs w:val="20"/>
          </w:rPr>
          <w:t>Феникс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color w:val="000000"/>
          <w:sz w:val="20"/>
          <w:szCs w:val="20"/>
        </w:rPr>
        <w:t>возрождающейся из</w:t>
      </w:r>
      <w:r>
        <w:rPr>
          <w:rStyle w:val="Appleconvertedspace"/>
          <w:rFonts w:cs="Arial" w:ascii="Arial" w:hAnsi="Arial"/>
          <w:color w:val="000000"/>
          <w:sz w:val="20"/>
          <w:szCs w:val="20"/>
        </w:rPr>
        <w:t> </w:t>
      </w:r>
      <w:hyperlink r:id="rId10" w:tgtFrame="Пепел">
        <w:r>
          <w:rPr>
            <w:rFonts w:cs="Arial" w:ascii="Arial" w:hAnsi="Arial"/>
            <w:color w:val="auto"/>
            <w:sz w:val="20"/>
            <w:szCs w:val="20"/>
          </w:rPr>
          <w:t>пепла</w:t>
        </w:r>
      </w:hyperlink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color w:val="000000"/>
          <w:sz w:val="20"/>
          <w:szCs w:val="20"/>
        </w:rPr>
        <w:t xml:space="preserve"> Прототипом Жар-птицы является</w:t>
      </w:r>
      <w:r>
        <w:rPr>
          <w:rStyle w:val="Appleconvertedspace"/>
          <w:rFonts w:cs="Arial" w:ascii="Arial" w:hAnsi="Arial"/>
          <w:color w:val="000000"/>
          <w:sz w:val="20"/>
          <w:szCs w:val="20"/>
        </w:rPr>
        <w:t> </w:t>
      </w:r>
      <w:hyperlink r:id="rId11" w:tgtFrame="Павлин">
        <w:r>
          <w:rPr>
            <w:rFonts w:cs="Arial" w:ascii="Arial" w:hAnsi="Arial"/>
            <w:color w:val="auto"/>
            <w:sz w:val="20"/>
            <w:szCs w:val="20"/>
          </w:rPr>
          <w:t>павлин</w:t>
        </w:r>
      </w:hyperlink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color w:val="000000"/>
          <w:sz w:val="20"/>
          <w:szCs w:val="20"/>
        </w:rPr>
        <w:t>Молодильные яблоки, в свою очередь, можно сопоставить с плодами гранатового дерева, излюбленного лакомства фениксов.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tLeast" w:line="288" w:beforeAutospacing="0" w:before="96" w:afterAutospacing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Каждый год, осенью, Жар-птица умирает, а весной возрождается. Иногда можно найти выпавшее перо из хвоста Жар-птицы; внесенное в тёмную комнату, оно заменит самое богатое освещение. Со временем такое перо превращается в золотое.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tLeast" w:line="288" w:beforeAutospacing="0" w:before="96" w:afterAutospacing="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Для ловли Жар-птицы используют золотую клетку с яблоками внутри, как ловушку. Поймать голыми руками её нельзя, так как можно обжечься об её оперение.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(показ  жар-птицы)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Какого  цвета  птица?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Какие цвета  можно использовать?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Какие  это цвета? (тёплые)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На какую  птицу похожа  жар-птица</w:t>
        <w:tab/>
        <w:t>?</w:t>
      </w:r>
    </w:p>
    <w:p>
      <w:pPr>
        <w:pStyle w:val="ListParagraph"/>
        <w:ind w:left="14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увидели, как  по-разному изображается сказочная птица народными мастерами, давайте, и мы попробуем вылепить птицу – счастья.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2028190</wp:posOffset>
                </wp:positionH>
                <wp:positionV relativeFrom="paragraph">
                  <wp:posOffset>271780</wp:posOffset>
                </wp:positionV>
                <wp:extent cx="1429385" cy="524510"/>
                <wp:effectExtent l="0" t="0" r="19050" b="28575"/>
                <wp:wrapNone/>
                <wp:docPr id="9" name="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52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скульптура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0" fillcolor="white" stroked="t" style="position:absolute;margin-left:159.7pt;margin-top:21.4pt;width:112.45pt;height:41.2pt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1"/>
                        <w:spacing w:before="0"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скульптура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Вспомним, скульптурные изображения бывают разные.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0131AD05">
                <wp:simplePos x="0" y="0"/>
                <wp:positionH relativeFrom="column">
                  <wp:posOffset>2023745</wp:posOffset>
                </wp:positionH>
                <wp:positionV relativeFrom="paragraph">
                  <wp:posOffset>318135</wp:posOffset>
                </wp:positionV>
                <wp:extent cx="353060" cy="412750"/>
                <wp:effectExtent l="0" t="38100" r="47625" b="0"/>
                <wp:wrapNone/>
                <wp:docPr id="11" name="Стрелка вниз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3800">
                          <a:off x="0" y="0"/>
                          <a:ext cx="352440" cy="412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21" fillcolor="white" stroked="t" style="position:absolute;margin-left:159.3pt;margin-top:25.05pt;width:27.7pt;height:32.4pt;rotation:37" wp14:anchorId="0131AD05" type="shapetype_67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4D24F9DB">
                <wp:simplePos x="0" y="0"/>
                <wp:positionH relativeFrom="column">
                  <wp:posOffset>3252470</wp:posOffset>
                </wp:positionH>
                <wp:positionV relativeFrom="paragraph">
                  <wp:posOffset>304800</wp:posOffset>
                </wp:positionV>
                <wp:extent cx="311785" cy="441325"/>
                <wp:effectExtent l="57150" t="38100" r="31750" b="0"/>
                <wp:wrapNone/>
                <wp:docPr id="12" name="Стрелка вниз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6000">
                          <a:off x="0" y="0"/>
                          <a:ext cx="311040" cy="4406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22" fillcolor="white" stroked="t" style="position:absolute;margin-left:256.1pt;margin-top:24pt;width:24.45pt;height:34.65pt;rotation:326" wp14:anchorId="4D24F9DB" type="shapetype_67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732334BE">
                <wp:simplePos x="0" y="0"/>
                <wp:positionH relativeFrom="column">
                  <wp:posOffset>466090</wp:posOffset>
                </wp:positionH>
                <wp:positionV relativeFrom="paragraph">
                  <wp:posOffset>1005205</wp:posOffset>
                </wp:positionV>
                <wp:extent cx="1934210" cy="505460"/>
                <wp:effectExtent l="0" t="0" r="28575" b="28575"/>
                <wp:wrapNone/>
                <wp:docPr id="13" name="Прямоугольник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60" cy="504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Рельефная (плоская)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3" fillcolor="white" stroked="t" style="position:absolute;margin-left:36.7pt;margin-top:79.15pt;width:152.2pt;height:39.7pt" wp14:anchorId="732334BE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1"/>
                        <w:spacing w:before="0"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Рельефная (плоская)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1C6ADA92">
                <wp:simplePos x="0" y="0"/>
                <wp:positionH relativeFrom="column">
                  <wp:posOffset>3123565</wp:posOffset>
                </wp:positionH>
                <wp:positionV relativeFrom="paragraph">
                  <wp:posOffset>1005205</wp:posOffset>
                </wp:positionV>
                <wp:extent cx="2115185" cy="505460"/>
                <wp:effectExtent l="0" t="0" r="19050" b="28575"/>
                <wp:wrapNone/>
                <wp:docPr id="15" name="Прямоугольник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504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Объёмная (круглая)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5" fillcolor="white" stroked="t" style="position:absolute;margin-left:245.95pt;margin-top:79.15pt;width:166.45pt;height:39.7pt" wp14:anchorId="1C6ADA92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1"/>
                        <w:spacing w:before="0"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Объёмная (круглая)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88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88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8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Рельеф </w:t>
      </w:r>
      <w:r>
        <w:rPr>
          <w:rFonts w:cs="Times New Roman" w:ascii="Times New Roman" w:hAnsi="Times New Roman"/>
          <w:sz w:val="28"/>
          <w:szCs w:val="28"/>
        </w:rPr>
        <w:t>– это  скульптурное изображение на  плоскости, хорошо  рассматриваемое  с одной только  стороны.</w:t>
      </w:r>
    </w:p>
    <w:p>
      <w:pPr>
        <w:pStyle w:val="Normal"/>
        <w:tabs>
          <w:tab w:val="clear" w:pos="708"/>
          <w:tab w:val="left" w:pos="88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880" w:leader="none"/>
        </w:tabs>
        <w:rPr/>
      </w:pPr>
      <w:r>
        <w:rPr/>
        <w:object>
          <v:shape id="ole_rId12" style="width:152pt;height:173pt" o:ole="">
            <v:imagedata r:id="rId13" o:title=""/>
          </v:shape>
          <o:OLEObject Type="Embed" ProgID="PBrush" ShapeID="ole_rId12" DrawAspect="Content" ObjectID="_1635895239" r:id="rId12"/>
        </w:object>
      </w:r>
    </w:p>
    <w:p>
      <w:pPr>
        <w:pStyle w:val="Normal"/>
        <w:tabs>
          <w:tab w:val="clear" w:pos="708"/>
          <w:tab w:val="left" w:pos="8880" w:leader="none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880" w:leader="none"/>
        </w:tabs>
        <w:rPr>
          <w:rFonts w:ascii="Times New Roman" w:hAnsi="Times New Roman" w:cs="Times New Roman"/>
          <w:sz w:val="28"/>
          <w:szCs w:val="28"/>
        </w:rPr>
      </w:pPr>
      <w:r>
        <w:rPr/>
        <w:t>Из  каких  частей  состоит птица?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880" w:leader="none"/>
        </w:tabs>
        <w:rPr>
          <w:rFonts w:ascii="Times New Roman" w:hAnsi="Times New Roman" w:cs="Times New Roman"/>
          <w:sz w:val="28"/>
          <w:szCs w:val="28"/>
        </w:rPr>
      </w:pPr>
      <w:r>
        <w:rPr/>
        <w:t>Как скатать  шар-голову?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880" w:leader="none"/>
        </w:tabs>
        <w:rPr>
          <w:rFonts w:ascii="Times New Roman" w:hAnsi="Times New Roman" w:cs="Times New Roman"/>
          <w:sz w:val="28"/>
          <w:szCs w:val="28"/>
        </w:rPr>
      </w:pPr>
      <w:r>
        <w:rPr/>
        <w:t>Как скатать овал-туловище?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880" w:leader="none"/>
        </w:tabs>
        <w:rPr>
          <w:rFonts w:ascii="Times New Roman" w:hAnsi="Times New Roman" w:cs="Times New Roman"/>
          <w:sz w:val="28"/>
          <w:szCs w:val="28"/>
        </w:rPr>
      </w:pPr>
      <w:r>
        <w:rPr/>
        <w:t>Как делать перья?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880" w:leader="none"/>
        </w:tabs>
        <w:rPr>
          <w:rFonts w:ascii="Times New Roman" w:hAnsi="Times New Roman" w:cs="Times New Roman"/>
          <w:sz w:val="28"/>
          <w:szCs w:val="28"/>
        </w:rPr>
      </w:pPr>
      <w:r>
        <w:rPr/>
        <w:t>Что такое стека и для чего она нужна?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880" w:leader="none"/>
        </w:tabs>
        <w:rPr>
          <w:rFonts w:ascii="Times New Roman" w:hAnsi="Times New Roman" w:cs="Times New Roman"/>
          <w:sz w:val="28"/>
          <w:szCs w:val="28"/>
        </w:rPr>
      </w:pPr>
      <w:r>
        <w:rPr/>
        <w:t>Как делать узоры на птице?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88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Этапы  последовательной  работы.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1.Делаем площадку прямоугольной формы.</w:t>
      </w:r>
    </w:p>
    <w:p>
      <w:pPr>
        <w:pStyle w:val="Normal"/>
        <w:rPr/>
      </w:pPr>
      <w:r>
        <w:rPr>
          <w:sz w:val="24"/>
          <w:szCs w:val="24"/>
        </w:rPr>
        <w:t>2.</w:t>
      </w:r>
      <w:r>
        <w:rPr/>
        <w:t xml:space="preserve"> Рисуем  птицу на площадке стеком, не забудьте о величине птицы и композиции расположения.</w:t>
      </w:r>
    </w:p>
    <w:p>
      <w:pPr>
        <w:pStyle w:val="Normal"/>
        <w:rPr/>
      </w:pPr>
      <w:r>
        <w:rPr/>
        <w:t>3. Скатайте шарики, овал и колбаски для головы, туловища, хвоста и крыльев.</w:t>
      </w:r>
    </w:p>
    <w:p>
      <w:pPr>
        <w:pStyle w:val="Normal"/>
        <w:rPr/>
      </w:pPr>
      <w:r>
        <w:rPr/>
        <w:t>4. Налепите шарики и др., слегка придавливая их, на обозначенное место.</w:t>
      </w:r>
    </w:p>
    <w:p>
      <w:pPr>
        <w:pStyle w:val="Normal"/>
        <w:rPr/>
      </w:pPr>
      <w:r>
        <w:rPr/>
        <w:t>5. По желанию украсьте птицу рельефными узорами.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Самостоятельная  работа  учащихся.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1.Разминка для пальчиков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2.Выбор цвета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3.Творческая  работа учащихся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</w:rPr>
      </w:pPr>
      <w:r>
        <w:rPr>
          <w:sz w:val="24"/>
        </w:rPr>
        <w:t>Убираются все демонстрационные материалы и пособия.</w:t>
      </w:r>
    </w:p>
    <w:p>
      <w:pPr>
        <w:pStyle w:val="Style17"/>
        <w:rPr>
          <w:sz w:val="24"/>
        </w:rPr>
      </w:pPr>
      <w:r>
        <w:rPr>
          <w:sz w:val="24"/>
        </w:rPr>
        <w:t>Детям дается установка на проявление творческой фантазии в работах.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Постараемся сделать красивую, аккуратную, непохожую на другие работу птицу.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Итоги  урока.  Анализ  работ.</w:t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каком виде изобразительного искусства мы говорили?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такое рельеф?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каким материалом мы сегодня работали?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Чему мы научились на уроке?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узнали о жар-птице?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было легко, а что вызвало затруднения?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Выставка работ. Дети демонстрируют свои работы. 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Предлагаю обсудить работы.</w:t>
      </w:r>
    </w:p>
    <w:p>
      <w:pPr>
        <w:pStyle w:val="Style17"/>
        <w:rPr>
          <w:sz w:val="24"/>
        </w:rPr>
      </w:pPr>
      <w:r>
        <w:rPr>
          <w:sz w:val="24"/>
        </w:rPr>
      </w:r>
    </w:p>
    <w:p>
      <w:pPr>
        <w:pStyle w:val="Style17"/>
        <w:rPr>
          <w:i/>
          <w:i/>
          <w:sz w:val="24"/>
        </w:rPr>
      </w:pPr>
      <w:r>
        <w:rPr>
          <w:i/>
          <w:sz w:val="24"/>
        </w:rPr>
        <w:t>-Какая работа самая красивая? Почему?</w:t>
      </w:r>
    </w:p>
    <w:p>
      <w:pPr>
        <w:pStyle w:val="Style17"/>
        <w:rPr>
          <w:i/>
          <w:i/>
          <w:sz w:val="24"/>
        </w:rPr>
      </w:pPr>
      <w:r>
        <w:rPr>
          <w:i/>
          <w:sz w:val="24"/>
        </w:rPr>
        <w:t>-У кого птица самая веселая, сказочная, изящная … птица?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-Что бы вам хотелось добавить или исправить в работе?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355715" cy="6438900"/>
            <wp:effectExtent l="0" t="0" r="0" b="0"/>
            <wp:docPr id="17" name="Рисунок 11" descr="http://rudocs.exdat.com/pars_docs/tw_refs/127/126437/126437_html_m2a2e7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1" descr="http://rudocs.exdat.com/pars_docs/tw_refs/127/126437/126437_html_m2a2e7c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ind w:left="2832" w:firstLine="708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Жар-птица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310630" cy="6567170"/>
            <wp:effectExtent l="0" t="0" r="0" b="0"/>
            <wp:docPr id="18" name="Рисунок 24" descr="http://s018.radikal.ru/i501/1206/4e/bf9650737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4" descr="http://s018.radikal.ru/i501/1206/4e/bf9650737c1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656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32" w:firstLine="708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Жар-птица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248400" cy="9088755"/>
            <wp:effectExtent l="0" t="0" r="0" b="0"/>
            <wp:docPr id="19" name="Рисунок 15" descr="http://illustrators.ru/illustrations/38590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5" descr="http://illustrators.ru/illustrations/385901_origina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08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lineRule="atLeast" w:line="300" w:beforeAutospacing="0" w:before="72" w:afterAutospacing="0" w:after="144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tLeast" w:line="300" w:beforeAutospacing="0" w:before="72" w:afterAutospacing="0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drawing>
          <wp:inline distT="0" distB="0" distL="0" distR="0">
            <wp:extent cx="6359525" cy="5087620"/>
            <wp:effectExtent l="0" t="0" r="0" b="0"/>
            <wp:docPr id="20" name="Рисунок 6" descr="http://img1.liveinternet.ru/images/foto/b/3/apps/0/937/937965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" descr="http://img1.liveinternet.ru/images/foto/b/3/apps/0/937/937965_2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508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276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6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46fc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5085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d66d9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587329"/>
    <w:rPr/>
  </w:style>
  <w:style w:type="character" w:styleId="Style13">
    <w:name w:val="Интернет-ссылка"/>
    <w:basedOn w:val="DefaultParagraphFont"/>
    <w:uiPriority w:val="99"/>
    <w:semiHidden/>
    <w:unhideWhenUsed/>
    <w:rsid w:val="00587329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c84b0b"/>
    <w:rPr>
      <w:i/>
      <w:iCs/>
    </w:rPr>
  </w:style>
  <w:style w:type="character" w:styleId="Style15" w:customStyle="1">
    <w:name w:val="Основной текст Знак"/>
    <w:basedOn w:val="DefaultParagraphFont"/>
    <w:link w:val="a9"/>
    <w:qFormat/>
    <w:rsid w:val="00885556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46fc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5085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50853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a"/>
    <w:rsid w:val="00885556"/>
    <w:pPr>
      <w:spacing w:lineRule="auto" w:line="240" w:before="0" w:after="0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d66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873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Zag2" w:customStyle="1">
    <w:name w:val="zag_2"/>
    <w:basedOn w:val="Normal"/>
    <w:qFormat/>
    <w:rsid w:val="00c84b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Zag4" w:customStyle="1">
    <w:name w:val="zag_4"/>
    <w:basedOn w:val="Normal"/>
    <w:qFormat/>
    <w:rsid w:val="00c84b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Zag3" w:customStyle="1">
    <w:name w:val="zag_3"/>
    <w:basedOn w:val="Normal"/>
    <w:qFormat/>
    <w:rsid w:val="00c84b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e6124"/>
    <w:pPr>
      <w:spacing w:before="0" w:after="20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ihi.ru/avtor/tulpe1956" TargetMode="External"/><Relationship Id="rId3" Type="http://schemas.openxmlformats.org/officeDocument/2006/relationships/hyperlink" Target="http://ru.wikipedia.org/wiki/&#1057;&#1082;&#1072;&#1079;&#1082;&#1072;" TargetMode="External"/><Relationship Id="rId4" Type="http://schemas.openxmlformats.org/officeDocument/2006/relationships/hyperlink" Target="http://ru.wikipedia.org/wiki/&#1055;&#1090;&#1080;&#1094;&#1072;" TargetMode="External"/><Relationship Id="rId5" Type="http://schemas.openxmlformats.org/officeDocument/2006/relationships/hyperlink" Target="http://ru.wikipedia.org/wiki/&#1055;&#1077;&#1088;&#1089;&#1086;&#1085;&#1072;&#1078;" TargetMode="External"/><Relationship Id="rId6" Type="http://schemas.openxmlformats.org/officeDocument/2006/relationships/hyperlink" Target="http://ru.wikipedia.org/wiki/&#1048;&#1088;&#1080;&#1081;" TargetMode="External"/><Relationship Id="rId7" Type="http://schemas.openxmlformats.org/officeDocument/2006/relationships/hyperlink" Target="http://ru.wikipedia.org/wiki/&#1040;&#1092;&#1072;&#1085;&#1072;&#1089;&#1100;&#1077;&#1074;,_&#1040;&#1083;&#1077;&#1082;&#1089;&#1072;&#1085;&#1076;&#1088;_&#1053;&#1080;&#1082;&#1086;&#1083;&#1072;&#1077;&#1074;&#1080;&#1095;" TargetMode="External"/><Relationship Id="rId8" Type="http://schemas.openxmlformats.org/officeDocument/2006/relationships/hyperlink" Target="http://ru.wikipedia.org/wiki/&#1057;&#1088;&#1077;&#1076;&#1085;&#1080;&#1077;_&#1074;&#1077;&#1082;&#1072;" TargetMode="External"/><Relationship Id="rId9" Type="http://schemas.openxmlformats.org/officeDocument/2006/relationships/hyperlink" Target="http://ru.wikipedia.org/wiki/&#1060;&#1077;&#1085;&#1080;&#1082;&#1089;" TargetMode="External"/><Relationship Id="rId10" Type="http://schemas.openxmlformats.org/officeDocument/2006/relationships/hyperlink" Target="http://ru.wikipedia.org/wiki/&#1055;&#1077;&#1087;&#1077;&#1083;" TargetMode="External"/><Relationship Id="rId11" Type="http://schemas.openxmlformats.org/officeDocument/2006/relationships/hyperlink" Target="http://ru.wikipedia.org/wiki/&#1055;&#1072;&#1074;&#1083;&#1080;&#1085;" TargetMode="External"/><Relationship Id="rId12" Type="http://schemas.openxmlformats.org/officeDocument/2006/relationships/oleObject" Target="embeddings/oleObject1.bin"/><Relationship Id="rId13" Type="http://schemas.openxmlformats.org/officeDocument/2006/relationships/image" Target="media/image1.pn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LibreOffice/6.4.6.2$Linux_X86_64 LibreOffice_project/40$Build-2</Application>
  <Pages>9</Pages>
  <Words>828</Words>
  <Characters>4896</Characters>
  <CharactersWithSpaces>5695</CharactersWithSpaces>
  <Paragraphs>105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2013-10-10T15:04:00Z</dcterms:created>
  <dc:creator>Marina Tarasenko</dc:creator>
  <dc:description/>
  <dc:language>ru-RU</dc:language>
  <cp:lastModifiedBy/>
  <dcterms:modified xsi:type="dcterms:W3CDTF">2021-04-19T21:03:31Z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